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CC4F" w14:textId="77777777" w:rsidR="004E6110" w:rsidRPr="004E6110" w:rsidRDefault="004E6110" w:rsidP="004E6110">
      <w:pPr>
        <w:jc w:val="center"/>
        <w:rPr>
          <w:rFonts w:ascii="Century Gothic" w:eastAsia="MS Mincho" w:hAnsi="Century Gothic"/>
          <w:b/>
          <w:sz w:val="22"/>
          <w:szCs w:val="22"/>
          <w:lang w:val="en-US"/>
        </w:rPr>
      </w:pPr>
      <w:r w:rsidRPr="004E6110">
        <w:rPr>
          <w:rFonts w:ascii="Century Gothic" w:eastAsia="MS Mincho" w:hAnsi="Century Gothic"/>
          <w:b/>
          <w:sz w:val="22"/>
          <w:szCs w:val="22"/>
          <w:lang w:val="en-US"/>
        </w:rPr>
        <w:t>JOB DESCRIPTION</w:t>
      </w:r>
    </w:p>
    <w:p w14:paraId="3BC9D4EE" w14:textId="55A4748C" w:rsidR="004E6110" w:rsidRPr="004E6110" w:rsidRDefault="00FD44F4" w:rsidP="004E6110">
      <w:pPr>
        <w:jc w:val="center"/>
        <w:rPr>
          <w:rFonts w:ascii="Century Gothic" w:eastAsia="MS Mincho" w:hAnsi="Century Gothic"/>
          <w:b/>
          <w:sz w:val="22"/>
          <w:szCs w:val="22"/>
          <w:lang w:val="en-US"/>
        </w:rPr>
      </w:pPr>
      <w:r>
        <w:rPr>
          <w:rFonts w:ascii="Century Gothic" w:eastAsia="MS Mincho" w:hAnsi="Century Gothic"/>
          <w:b/>
          <w:sz w:val="22"/>
          <w:szCs w:val="22"/>
          <w:lang w:val="en-US"/>
        </w:rPr>
        <w:t xml:space="preserve">HR </w:t>
      </w:r>
      <w:r w:rsidR="00F30590">
        <w:rPr>
          <w:rFonts w:ascii="Century Gothic" w:eastAsia="MS Mincho" w:hAnsi="Century Gothic"/>
          <w:b/>
          <w:sz w:val="22"/>
          <w:szCs w:val="22"/>
          <w:lang w:val="en-US"/>
        </w:rPr>
        <w:t>ADVISOR</w:t>
      </w:r>
    </w:p>
    <w:p w14:paraId="48FA8D52" w14:textId="77777777" w:rsidR="004E6110" w:rsidRPr="004E6110" w:rsidRDefault="004E6110" w:rsidP="004E6110">
      <w:pPr>
        <w:jc w:val="both"/>
        <w:rPr>
          <w:rFonts w:ascii="Century Gothic" w:eastAsia="MS Mincho" w:hAnsi="Century Gothic"/>
          <w:b/>
          <w:sz w:val="22"/>
          <w:szCs w:val="22"/>
          <w:lang w:val="en-US"/>
        </w:rPr>
      </w:pPr>
      <w:r w:rsidRPr="004E6110">
        <w:rPr>
          <w:rFonts w:ascii="Century Gothic" w:eastAsia="MS Mincho" w:hAnsi="Century Gothic"/>
          <w:b/>
          <w:sz w:val="22"/>
          <w:szCs w:val="22"/>
          <w:lang w:val="en-US"/>
        </w:rPr>
        <w:t>___________________________________________________________________________</w:t>
      </w:r>
    </w:p>
    <w:p w14:paraId="4F0C5AFB" w14:textId="77777777" w:rsidR="004E6110" w:rsidRPr="004E6110" w:rsidRDefault="004E6110" w:rsidP="004E6110">
      <w:pPr>
        <w:jc w:val="both"/>
        <w:rPr>
          <w:rFonts w:ascii="Century Gothic" w:eastAsia="MS Mincho" w:hAnsi="Century Gothic"/>
          <w:b/>
          <w:sz w:val="22"/>
          <w:szCs w:val="22"/>
          <w:lang w:val="en-US"/>
        </w:rPr>
      </w:pPr>
    </w:p>
    <w:p w14:paraId="140B54DB" w14:textId="60FEBCB5" w:rsidR="002E7B3D" w:rsidRPr="00B1077A" w:rsidRDefault="002E7B3D" w:rsidP="003E160B">
      <w:pPr>
        <w:pStyle w:val="NoSpacing"/>
        <w:jc w:val="both"/>
        <w:rPr>
          <w:rFonts w:ascii="Century Gothic" w:hAnsi="Century Gothic"/>
        </w:rPr>
      </w:pPr>
      <w:r w:rsidRPr="00DE316D">
        <w:rPr>
          <w:rFonts w:ascii="Century Gothic" w:hAnsi="Century Gothic"/>
          <w:b/>
        </w:rPr>
        <w:t>POST HOLDER:</w:t>
      </w:r>
      <w:r w:rsidRPr="00DE316D">
        <w:rPr>
          <w:rFonts w:ascii="Century Gothic" w:hAnsi="Century Gothic"/>
          <w:b/>
        </w:rPr>
        <w:tab/>
      </w:r>
      <w:r w:rsidRPr="00DE316D">
        <w:rPr>
          <w:rFonts w:ascii="Century Gothic" w:hAnsi="Century Gothic"/>
          <w:b/>
        </w:rPr>
        <w:tab/>
      </w:r>
    </w:p>
    <w:p w14:paraId="11C30704" w14:textId="77777777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</w:rPr>
      </w:pPr>
    </w:p>
    <w:p w14:paraId="01F0D370" w14:textId="0F611C44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</w:rPr>
      </w:pPr>
      <w:r w:rsidRPr="00DE316D">
        <w:rPr>
          <w:rFonts w:ascii="Century Gothic" w:hAnsi="Century Gothic"/>
          <w:b/>
        </w:rPr>
        <w:t>RESPONSIBLE TO:</w:t>
      </w:r>
      <w:r w:rsidRPr="00DE316D">
        <w:rPr>
          <w:rFonts w:ascii="Century Gothic" w:hAnsi="Century Gothic"/>
          <w:b/>
        </w:rPr>
        <w:tab/>
      </w:r>
      <w:r w:rsidRPr="00DE316D">
        <w:rPr>
          <w:rFonts w:ascii="Century Gothic" w:hAnsi="Century Gothic"/>
          <w:b/>
        </w:rPr>
        <w:tab/>
      </w:r>
      <w:r w:rsidR="00FD44F4" w:rsidRPr="00DE316D">
        <w:rPr>
          <w:rFonts w:ascii="Century Gothic" w:hAnsi="Century Gothic"/>
        </w:rPr>
        <w:t xml:space="preserve">HR </w:t>
      </w:r>
      <w:r w:rsidR="004B6140" w:rsidRPr="00DE316D">
        <w:rPr>
          <w:rFonts w:ascii="Century Gothic" w:hAnsi="Century Gothic"/>
        </w:rPr>
        <w:t>Business Partner</w:t>
      </w:r>
    </w:p>
    <w:p w14:paraId="0EEC1EE5" w14:textId="77777777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</w:rPr>
      </w:pPr>
    </w:p>
    <w:p w14:paraId="1A441F5C" w14:textId="152C84A6" w:rsidR="00FD44F4" w:rsidRPr="00DE316D" w:rsidRDefault="002E7B3D" w:rsidP="004B6140">
      <w:pPr>
        <w:pStyle w:val="NoSpacing"/>
        <w:jc w:val="both"/>
        <w:rPr>
          <w:rFonts w:ascii="Century Gothic" w:hAnsi="Century Gothic"/>
          <w:b/>
        </w:rPr>
      </w:pPr>
      <w:r w:rsidRPr="00DE316D">
        <w:rPr>
          <w:rFonts w:ascii="Century Gothic" w:hAnsi="Century Gothic"/>
          <w:b/>
        </w:rPr>
        <w:t>LINE MANAGEMENT OF:</w:t>
      </w:r>
      <w:r w:rsidRPr="00DE316D">
        <w:rPr>
          <w:rFonts w:ascii="Century Gothic" w:hAnsi="Century Gothic"/>
          <w:b/>
        </w:rPr>
        <w:tab/>
      </w:r>
      <w:r w:rsidR="004B6140" w:rsidRPr="00DE316D">
        <w:rPr>
          <w:rFonts w:ascii="Century Gothic" w:hAnsi="Century Gothic"/>
        </w:rPr>
        <w:t>N/A</w:t>
      </w:r>
    </w:p>
    <w:p w14:paraId="63DAAE15" w14:textId="77777777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</w:rPr>
      </w:pPr>
    </w:p>
    <w:p w14:paraId="57555829" w14:textId="596D9054" w:rsidR="002E7B3D" w:rsidRDefault="002E7B3D" w:rsidP="003E160B">
      <w:pPr>
        <w:pStyle w:val="NoSpacing"/>
        <w:ind w:left="2880" w:hanging="2880"/>
        <w:jc w:val="both"/>
        <w:rPr>
          <w:rFonts w:ascii="Century Gothic" w:hAnsi="Century Gothic"/>
        </w:rPr>
      </w:pPr>
      <w:r w:rsidRPr="00DE316D">
        <w:rPr>
          <w:rFonts w:ascii="Century Gothic" w:hAnsi="Century Gothic"/>
          <w:b/>
        </w:rPr>
        <w:t>WORKING HOURS:</w:t>
      </w:r>
      <w:r w:rsidRPr="00DE316D">
        <w:rPr>
          <w:rFonts w:ascii="Century Gothic" w:hAnsi="Century Gothic"/>
          <w:b/>
        </w:rPr>
        <w:tab/>
      </w:r>
      <w:r w:rsidR="006607F4">
        <w:rPr>
          <w:rFonts w:ascii="Century Gothic" w:hAnsi="Century Gothic"/>
        </w:rPr>
        <w:t>3</w:t>
      </w:r>
      <w:r w:rsidR="00B1077A">
        <w:rPr>
          <w:rFonts w:ascii="Century Gothic" w:hAnsi="Century Gothic"/>
        </w:rPr>
        <w:t>7</w:t>
      </w:r>
      <w:r w:rsidRPr="00DE316D">
        <w:rPr>
          <w:rFonts w:ascii="Century Gothic" w:hAnsi="Century Gothic"/>
        </w:rPr>
        <w:t xml:space="preserve"> hours per week</w:t>
      </w:r>
      <w:r w:rsidR="00431ECC">
        <w:rPr>
          <w:rFonts w:ascii="Century Gothic" w:hAnsi="Century Gothic"/>
        </w:rPr>
        <w:t xml:space="preserve"> </w:t>
      </w:r>
    </w:p>
    <w:p w14:paraId="47A1A3D2" w14:textId="2CFC8229" w:rsidR="00B1077A" w:rsidRPr="00DE316D" w:rsidRDefault="00B1077A" w:rsidP="00B1077A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Half an hour unpaid lunch break</w:t>
      </w:r>
    </w:p>
    <w:p w14:paraId="7E16A377" w14:textId="2BB97F4D" w:rsidR="002E7B3D" w:rsidRPr="00DE316D" w:rsidRDefault="005C6C09" w:rsidP="003E160B">
      <w:pPr>
        <w:pStyle w:val="NoSpacing"/>
        <w:ind w:left="288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Whole Year/Term Time (negotiable)</w:t>
      </w:r>
    </w:p>
    <w:p w14:paraId="458A14D4" w14:textId="77777777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</w:rPr>
      </w:pPr>
    </w:p>
    <w:p w14:paraId="5FB340CE" w14:textId="6F6E4D7C" w:rsidR="006C038B" w:rsidRDefault="002E7B3D" w:rsidP="00431ECC">
      <w:pPr>
        <w:pStyle w:val="NoSpacing"/>
        <w:jc w:val="both"/>
        <w:rPr>
          <w:rFonts w:ascii="Century Gothic" w:hAnsi="Century Gothic"/>
        </w:rPr>
      </w:pPr>
      <w:r w:rsidRPr="00DE316D">
        <w:rPr>
          <w:rFonts w:ascii="Century Gothic" w:hAnsi="Century Gothic"/>
          <w:b/>
        </w:rPr>
        <w:t>WORKING PATTERN:</w:t>
      </w:r>
      <w:r w:rsidRPr="00DE316D">
        <w:rPr>
          <w:rFonts w:ascii="Century Gothic" w:hAnsi="Century Gothic"/>
          <w:b/>
        </w:rPr>
        <w:tab/>
      </w:r>
      <w:r w:rsidRPr="00DE316D">
        <w:rPr>
          <w:rFonts w:ascii="Century Gothic" w:hAnsi="Century Gothic"/>
          <w:b/>
        </w:rPr>
        <w:tab/>
      </w:r>
      <w:r w:rsidR="00B1077A">
        <w:rPr>
          <w:rFonts w:ascii="Century Gothic" w:hAnsi="Century Gothic"/>
        </w:rPr>
        <w:t>Monday – Thursday 08:00 to 16:00</w:t>
      </w:r>
    </w:p>
    <w:p w14:paraId="759F8268" w14:textId="0C186F00" w:rsidR="00B1077A" w:rsidRDefault="00B1077A" w:rsidP="00431ECC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Friday 08:00 to 15:30</w:t>
      </w:r>
    </w:p>
    <w:p w14:paraId="138C1D61" w14:textId="77777777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</w:rPr>
      </w:pPr>
    </w:p>
    <w:p w14:paraId="014FCEC9" w14:textId="5F8261C7" w:rsidR="002E7B3D" w:rsidRPr="00DE316D" w:rsidRDefault="002E7B3D" w:rsidP="003E160B">
      <w:pPr>
        <w:pStyle w:val="NoSpacing"/>
        <w:jc w:val="both"/>
        <w:rPr>
          <w:rFonts w:ascii="Century Gothic" w:hAnsi="Century Gothic"/>
        </w:rPr>
      </w:pPr>
      <w:r w:rsidRPr="00DE316D">
        <w:rPr>
          <w:rFonts w:ascii="Century Gothic" w:hAnsi="Century Gothic"/>
          <w:b/>
        </w:rPr>
        <w:t>SALARY:</w:t>
      </w:r>
      <w:r w:rsidRPr="00DE316D">
        <w:rPr>
          <w:rFonts w:ascii="Century Gothic" w:hAnsi="Century Gothic"/>
          <w:b/>
        </w:rPr>
        <w:tab/>
      </w:r>
      <w:r w:rsidRPr="00DE316D">
        <w:rPr>
          <w:rFonts w:ascii="Century Gothic" w:hAnsi="Century Gothic"/>
          <w:b/>
        </w:rPr>
        <w:tab/>
      </w:r>
      <w:r w:rsidRPr="00DE316D">
        <w:rPr>
          <w:rFonts w:ascii="Century Gothic" w:hAnsi="Century Gothic"/>
          <w:b/>
        </w:rPr>
        <w:tab/>
      </w:r>
      <w:r w:rsidR="009D7CBD" w:rsidRPr="00DE316D">
        <w:rPr>
          <w:rFonts w:ascii="Century Gothic" w:hAnsi="Century Gothic"/>
        </w:rPr>
        <w:t xml:space="preserve">FMAT Scale </w:t>
      </w:r>
      <w:r w:rsidR="004B6140" w:rsidRPr="00DE316D">
        <w:rPr>
          <w:rFonts w:ascii="Century Gothic" w:hAnsi="Century Gothic"/>
        </w:rPr>
        <w:t>SO2</w:t>
      </w:r>
    </w:p>
    <w:p w14:paraId="6DBC9F80" w14:textId="77777777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</w:rPr>
      </w:pPr>
    </w:p>
    <w:p w14:paraId="783FF153" w14:textId="3C9F1492" w:rsidR="002E7B3D" w:rsidRPr="00DE316D" w:rsidRDefault="002E7B3D" w:rsidP="003E160B">
      <w:pPr>
        <w:pStyle w:val="NoSpacing"/>
        <w:ind w:left="2880" w:hanging="2880"/>
        <w:jc w:val="both"/>
        <w:rPr>
          <w:rFonts w:ascii="Century Gothic" w:hAnsi="Century Gothic"/>
        </w:rPr>
      </w:pPr>
      <w:r w:rsidRPr="00DE316D">
        <w:rPr>
          <w:rFonts w:ascii="Century Gothic" w:hAnsi="Century Gothic"/>
          <w:b/>
        </w:rPr>
        <w:t>HOLIDAY ENTITLEMENT:</w:t>
      </w:r>
      <w:r w:rsidRPr="00DE316D">
        <w:rPr>
          <w:rFonts w:ascii="Century Gothic" w:hAnsi="Century Gothic"/>
          <w:b/>
        </w:rPr>
        <w:tab/>
      </w:r>
      <w:r w:rsidRPr="00DE316D">
        <w:rPr>
          <w:rFonts w:ascii="Century Gothic" w:hAnsi="Century Gothic"/>
        </w:rPr>
        <w:t>A paid entitlement of 2</w:t>
      </w:r>
      <w:r w:rsidR="000C27FB" w:rsidRPr="00DE316D">
        <w:rPr>
          <w:rFonts w:ascii="Century Gothic" w:hAnsi="Century Gothic"/>
        </w:rPr>
        <w:t>5</w:t>
      </w:r>
      <w:r w:rsidRPr="00DE316D">
        <w:rPr>
          <w:rFonts w:ascii="Century Gothic" w:hAnsi="Century Gothic"/>
        </w:rPr>
        <w:t xml:space="preserve"> days</w:t>
      </w:r>
      <w:r w:rsidR="002D1AF7" w:rsidRPr="00DE316D">
        <w:rPr>
          <w:rFonts w:ascii="Century Gothic" w:hAnsi="Century Gothic"/>
        </w:rPr>
        <w:t>’</w:t>
      </w:r>
      <w:r w:rsidRPr="00DE316D">
        <w:rPr>
          <w:rFonts w:ascii="Century Gothic" w:hAnsi="Century Gothic"/>
        </w:rPr>
        <w:t xml:space="preserve"> annual leave and </w:t>
      </w:r>
      <w:r w:rsidR="000C27FB" w:rsidRPr="00DE316D">
        <w:rPr>
          <w:rFonts w:ascii="Century Gothic" w:hAnsi="Century Gothic"/>
        </w:rPr>
        <w:t>8</w:t>
      </w:r>
      <w:r w:rsidRPr="00DE316D">
        <w:rPr>
          <w:rFonts w:ascii="Century Gothic" w:hAnsi="Century Gothic"/>
        </w:rPr>
        <w:t xml:space="preserve"> statutory bank holidays</w:t>
      </w:r>
      <w:r w:rsidR="000C27FB" w:rsidRPr="00DE316D">
        <w:rPr>
          <w:rFonts w:ascii="Century Gothic" w:hAnsi="Century Gothic"/>
        </w:rPr>
        <w:t xml:space="preserve"> </w:t>
      </w:r>
    </w:p>
    <w:p w14:paraId="481A043F" w14:textId="77777777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</w:rPr>
      </w:pPr>
    </w:p>
    <w:p w14:paraId="2921D1E9" w14:textId="77777777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</w:rPr>
      </w:pPr>
      <w:r w:rsidRPr="00DE316D">
        <w:rPr>
          <w:rFonts w:ascii="Century Gothic" w:hAnsi="Century Gothic"/>
          <w:b/>
        </w:rPr>
        <w:t>JOB PURPOSE</w:t>
      </w:r>
      <w:r w:rsidRPr="00DE316D">
        <w:rPr>
          <w:rFonts w:ascii="Century Gothic" w:hAnsi="Century Gothic"/>
          <w:b/>
        </w:rPr>
        <w:tab/>
      </w:r>
    </w:p>
    <w:p w14:paraId="117E9623" w14:textId="6EB4B1A5" w:rsidR="002E7B3D" w:rsidRPr="00DE316D" w:rsidRDefault="00D353F2" w:rsidP="003E160B">
      <w:pPr>
        <w:pStyle w:val="NoSpacing"/>
        <w:jc w:val="both"/>
        <w:rPr>
          <w:rFonts w:ascii="Century Gothic" w:hAnsi="Century Gothic"/>
        </w:rPr>
      </w:pPr>
      <w:r w:rsidRPr="00DE316D">
        <w:rPr>
          <w:rFonts w:ascii="Century Gothic" w:hAnsi="Century Gothic"/>
        </w:rPr>
        <w:t xml:space="preserve">To provide </w:t>
      </w:r>
      <w:r w:rsidR="00AF05BD" w:rsidRPr="00DE316D">
        <w:rPr>
          <w:rFonts w:ascii="Century Gothic" w:hAnsi="Century Gothic"/>
        </w:rPr>
        <w:t xml:space="preserve">a </w:t>
      </w:r>
      <w:r w:rsidRPr="00DE316D">
        <w:rPr>
          <w:rFonts w:ascii="Century Gothic" w:hAnsi="Century Gothic"/>
        </w:rPr>
        <w:t>proactive, forward-thinking, trust-minded, competent and consistent HR service across the Trust and contribute to the overall success of the HR</w:t>
      </w:r>
      <w:r w:rsidR="007378E2">
        <w:rPr>
          <w:rFonts w:ascii="Century Gothic" w:hAnsi="Century Gothic"/>
        </w:rPr>
        <w:t xml:space="preserve"> function</w:t>
      </w:r>
      <w:r w:rsidRPr="00DE316D">
        <w:rPr>
          <w:rFonts w:ascii="Century Gothic" w:hAnsi="Century Gothic"/>
        </w:rPr>
        <w:t xml:space="preserve">. </w:t>
      </w:r>
      <w:r w:rsidR="007F2383" w:rsidRPr="00DE316D">
        <w:rPr>
          <w:rFonts w:ascii="Century Gothic" w:hAnsi="Century Gothic"/>
        </w:rPr>
        <w:t xml:space="preserve">In the first instance, </w:t>
      </w:r>
      <w:r w:rsidR="00F82420" w:rsidRPr="00DE316D">
        <w:rPr>
          <w:rFonts w:ascii="Century Gothic" w:hAnsi="Century Gothic"/>
        </w:rPr>
        <w:t>lead on</w:t>
      </w:r>
      <w:r w:rsidR="007E214D" w:rsidRPr="00DE316D">
        <w:rPr>
          <w:rFonts w:ascii="Century Gothic" w:hAnsi="Century Gothic"/>
        </w:rPr>
        <w:t xml:space="preserve"> the </w:t>
      </w:r>
      <w:r w:rsidR="001C1D1E" w:rsidRPr="00DE316D">
        <w:rPr>
          <w:rFonts w:ascii="Century Gothic" w:hAnsi="Century Gothic"/>
        </w:rPr>
        <w:t>interpretation of</w:t>
      </w:r>
      <w:r w:rsidR="005F3EF0" w:rsidRPr="00DE316D">
        <w:rPr>
          <w:rFonts w:ascii="Century Gothic" w:hAnsi="Century Gothic"/>
        </w:rPr>
        <w:t xml:space="preserve"> HR policies and procedures, employment law and employee relation</w:t>
      </w:r>
      <w:r w:rsidR="007378E2">
        <w:rPr>
          <w:rFonts w:ascii="Century Gothic" w:hAnsi="Century Gothic"/>
        </w:rPr>
        <w:t>s</w:t>
      </w:r>
      <w:r w:rsidR="005F3EF0" w:rsidRPr="00DE316D">
        <w:rPr>
          <w:rFonts w:ascii="Century Gothic" w:hAnsi="Century Gothic"/>
        </w:rPr>
        <w:t xml:space="preserve"> matters in compliance with statutory obligations and best practice</w:t>
      </w:r>
      <w:r w:rsidR="001C1D1E" w:rsidRPr="00DE316D">
        <w:rPr>
          <w:rFonts w:ascii="Century Gothic" w:hAnsi="Century Gothic"/>
        </w:rPr>
        <w:t xml:space="preserve"> across the Trust</w:t>
      </w:r>
      <w:r w:rsidR="005F3EF0" w:rsidRPr="00DE316D">
        <w:rPr>
          <w:rFonts w:ascii="Century Gothic" w:hAnsi="Century Gothic"/>
        </w:rPr>
        <w:t>.</w:t>
      </w:r>
      <w:r w:rsidR="00B15D54" w:rsidRPr="00DE316D">
        <w:rPr>
          <w:rFonts w:ascii="Century Gothic" w:hAnsi="Century Gothic"/>
        </w:rPr>
        <w:t xml:space="preserve"> </w:t>
      </w:r>
      <w:r w:rsidR="00937CFC" w:rsidRPr="00DE316D">
        <w:rPr>
          <w:rFonts w:ascii="Century Gothic" w:hAnsi="Century Gothic"/>
        </w:rPr>
        <w:t xml:space="preserve">To oversee, </w:t>
      </w:r>
      <w:r w:rsidR="002E76D2" w:rsidRPr="00DE316D">
        <w:rPr>
          <w:rFonts w:ascii="Century Gothic" w:hAnsi="Century Gothic"/>
        </w:rPr>
        <w:t>provide advice</w:t>
      </w:r>
      <w:r w:rsidR="00937CFC" w:rsidRPr="00DE316D">
        <w:rPr>
          <w:rFonts w:ascii="Century Gothic" w:hAnsi="Century Gothic"/>
        </w:rPr>
        <w:t>, make decisions independently within the remit of the role</w:t>
      </w:r>
      <w:r w:rsidR="002E76D2" w:rsidRPr="00DE316D">
        <w:rPr>
          <w:rFonts w:ascii="Century Gothic" w:hAnsi="Century Gothic"/>
        </w:rPr>
        <w:t xml:space="preserve"> on </w:t>
      </w:r>
      <w:r w:rsidR="002E1068" w:rsidRPr="00DE316D">
        <w:rPr>
          <w:rFonts w:ascii="Century Gothic" w:hAnsi="Century Gothic"/>
        </w:rPr>
        <w:t>employee relations matters</w:t>
      </w:r>
      <w:r w:rsidR="00937CFC" w:rsidRPr="00DE316D">
        <w:rPr>
          <w:rFonts w:ascii="Century Gothic" w:hAnsi="Century Gothic"/>
        </w:rPr>
        <w:t xml:space="preserve"> and </w:t>
      </w:r>
      <w:r w:rsidR="002E1068" w:rsidRPr="00DE316D">
        <w:rPr>
          <w:rFonts w:ascii="Century Gothic" w:hAnsi="Century Gothic"/>
        </w:rPr>
        <w:t xml:space="preserve">attend related meetings </w:t>
      </w:r>
      <w:r w:rsidR="00A37647" w:rsidRPr="00DE316D">
        <w:rPr>
          <w:rFonts w:ascii="Century Gothic" w:hAnsi="Century Gothic"/>
        </w:rPr>
        <w:t xml:space="preserve">in a HR advisory capacity </w:t>
      </w:r>
      <w:r w:rsidR="002E1068" w:rsidRPr="00DE316D">
        <w:rPr>
          <w:rFonts w:ascii="Century Gothic" w:hAnsi="Century Gothic"/>
        </w:rPr>
        <w:t>as necessary</w:t>
      </w:r>
      <w:r w:rsidR="00937CFC" w:rsidRPr="00DE316D">
        <w:rPr>
          <w:rFonts w:ascii="Century Gothic" w:hAnsi="Century Gothic"/>
        </w:rPr>
        <w:t xml:space="preserve"> across the Trust</w:t>
      </w:r>
      <w:r w:rsidR="002E1068" w:rsidRPr="00DE316D">
        <w:rPr>
          <w:rFonts w:ascii="Century Gothic" w:hAnsi="Century Gothic"/>
        </w:rPr>
        <w:t xml:space="preserve">. </w:t>
      </w:r>
      <w:r w:rsidR="009C1EC8">
        <w:rPr>
          <w:rFonts w:ascii="Century Gothic" w:hAnsi="Century Gothic"/>
        </w:rPr>
        <w:t xml:space="preserve">Some travel </w:t>
      </w:r>
      <w:r w:rsidR="005E4597">
        <w:rPr>
          <w:rFonts w:ascii="Century Gothic" w:hAnsi="Century Gothic"/>
        </w:rPr>
        <w:t>to Acad</w:t>
      </w:r>
      <w:r w:rsidR="007564B5">
        <w:rPr>
          <w:rFonts w:ascii="Century Gothic" w:hAnsi="Century Gothic"/>
        </w:rPr>
        <w:t xml:space="preserve">emies </w:t>
      </w:r>
      <w:r w:rsidR="009C1EC8">
        <w:rPr>
          <w:rFonts w:ascii="Century Gothic" w:hAnsi="Century Gothic"/>
        </w:rPr>
        <w:t>required.</w:t>
      </w:r>
    </w:p>
    <w:p w14:paraId="09CC9049" w14:textId="77777777" w:rsidR="00E41E54" w:rsidRPr="00DE316D" w:rsidRDefault="00E41E54" w:rsidP="003E160B">
      <w:pPr>
        <w:pStyle w:val="NoSpacing"/>
        <w:jc w:val="both"/>
        <w:rPr>
          <w:rFonts w:ascii="Century Gothic" w:hAnsi="Century Gothic"/>
        </w:rPr>
      </w:pPr>
    </w:p>
    <w:p w14:paraId="264BEF30" w14:textId="2459117B" w:rsidR="00E41E54" w:rsidRPr="00DE316D" w:rsidRDefault="00E41E54" w:rsidP="00E41E54">
      <w:pPr>
        <w:jc w:val="both"/>
        <w:rPr>
          <w:rFonts w:ascii="Century Gothic" w:hAnsi="Century Gothic"/>
          <w:sz w:val="22"/>
          <w:szCs w:val="22"/>
        </w:rPr>
      </w:pPr>
      <w:r w:rsidRPr="00DE316D">
        <w:rPr>
          <w:rFonts w:ascii="Century Gothic" w:hAnsi="Century Gothic" w:cs="Calibri"/>
          <w:iCs/>
          <w:sz w:val="22"/>
          <w:szCs w:val="22"/>
        </w:rPr>
        <w:t xml:space="preserve">This job </w:t>
      </w:r>
      <w:r w:rsidR="0015446C" w:rsidRPr="00DE316D">
        <w:rPr>
          <w:rFonts w:ascii="Century Gothic" w:hAnsi="Century Gothic" w:cs="Calibri"/>
          <w:iCs/>
          <w:sz w:val="22"/>
          <w:szCs w:val="22"/>
        </w:rPr>
        <w:t>description</w:t>
      </w:r>
      <w:r w:rsidRPr="00DE316D">
        <w:rPr>
          <w:rFonts w:ascii="Century Gothic" w:hAnsi="Century Gothic" w:cs="Calibri"/>
          <w:iCs/>
          <w:sz w:val="22"/>
          <w:szCs w:val="22"/>
        </w:rPr>
        <w:t xml:space="preserve"> lists the major duties and requirements of the job and is not all-inclusive. The post holder may be expected to perform other duties under the direction of </w:t>
      </w:r>
      <w:r w:rsidR="00182D15" w:rsidRPr="00DE316D">
        <w:rPr>
          <w:rFonts w:ascii="Century Gothic" w:hAnsi="Century Gothic" w:cs="Calibri"/>
          <w:iCs/>
          <w:sz w:val="22"/>
          <w:szCs w:val="22"/>
        </w:rPr>
        <w:t xml:space="preserve">the </w:t>
      </w:r>
      <w:r w:rsidRPr="00DE316D">
        <w:rPr>
          <w:rFonts w:ascii="Century Gothic" w:hAnsi="Century Gothic"/>
          <w:sz w:val="22"/>
          <w:szCs w:val="22"/>
        </w:rPr>
        <w:t xml:space="preserve">HR Director </w:t>
      </w:r>
      <w:r w:rsidR="00B15D54" w:rsidRPr="00DE316D">
        <w:rPr>
          <w:rFonts w:ascii="Century Gothic" w:hAnsi="Century Gothic"/>
          <w:sz w:val="22"/>
          <w:szCs w:val="22"/>
        </w:rPr>
        <w:t xml:space="preserve">and the HR Business Partner </w:t>
      </w:r>
      <w:r w:rsidRPr="00DE316D">
        <w:rPr>
          <w:rFonts w:ascii="Century Gothic" w:hAnsi="Century Gothic" w:cs="Calibri"/>
          <w:iCs/>
          <w:sz w:val="22"/>
          <w:szCs w:val="22"/>
        </w:rPr>
        <w:t>than those contained in this document and may be required to have specific job-related knowledge and skills</w:t>
      </w:r>
      <w:r w:rsidRPr="00DE316D">
        <w:rPr>
          <w:rFonts w:ascii="Century Gothic" w:hAnsi="Century Gothic" w:cs="Calibri"/>
          <w:sz w:val="22"/>
          <w:szCs w:val="22"/>
        </w:rPr>
        <w:t xml:space="preserve">. </w:t>
      </w:r>
      <w:r w:rsidRPr="00DE316D">
        <w:rPr>
          <w:rFonts w:ascii="Century Gothic" w:hAnsi="Century Gothic"/>
          <w:sz w:val="22"/>
          <w:szCs w:val="22"/>
        </w:rPr>
        <w:t>The allocation of duties is provisional and is subject to regular review</w:t>
      </w:r>
      <w:r w:rsidR="009C1EC8">
        <w:rPr>
          <w:rFonts w:ascii="Century Gothic" w:hAnsi="Century Gothic"/>
          <w:sz w:val="22"/>
          <w:szCs w:val="22"/>
        </w:rPr>
        <w:t>.</w:t>
      </w:r>
    </w:p>
    <w:p w14:paraId="405282EC" w14:textId="77777777" w:rsidR="002E7B3D" w:rsidRPr="00DE316D" w:rsidRDefault="002E7B3D" w:rsidP="003E160B">
      <w:pPr>
        <w:pStyle w:val="NoSpacing"/>
        <w:jc w:val="both"/>
        <w:rPr>
          <w:rFonts w:ascii="Century Gothic" w:hAnsi="Century Gothic"/>
        </w:rPr>
      </w:pPr>
    </w:p>
    <w:p w14:paraId="38757924" w14:textId="05685FED" w:rsidR="002E7B3D" w:rsidRPr="00DE316D" w:rsidRDefault="002E7B3D" w:rsidP="003E160B">
      <w:pPr>
        <w:pStyle w:val="NoSpacing"/>
        <w:jc w:val="both"/>
        <w:rPr>
          <w:rFonts w:ascii="Century Gothic" w:hAnsi="Century Gothic"/>
          <w:b/>
          <w:u w:val="single"/>
        </w:rPr>
      </w:pPr>
      <w:r w:rsidRPr="00DE316D">
        <w:rPr>
          <w:rFonts w:ascii="Century Gothic" w:hAnsi="Century Gothic"/>
          <w:b/>
          <w:u w:val="single"/>
        </w:rPr>
        <w:t>MAJOR DUTIES AND REQUIREMENTS SPECIFIC TO THE POST</w:t>
      </w:r>
    </w:p>
    <w:p w14:paraId="2D1E0B49" w14:textId="59A2D96B" w:rsidR="00A90F7B" w:rsidRPr="00DE316D" w:rsidRDefault="00A90F7B" w:rsidP="00A90F7B">
      <w:pPr>
        <w:pStyle w:val="NoSpacing"/>
        <w:jc w:val="both"/>
        <w:rPr>
          <w:rFonts w:ascii="Century Gothic" w:hAnsi="Century Gothic"/>
          <w:b/>
        </w:rPr>
      </w:pPr>
    </w:p>
    <w:p w14:paraId="3597652C" w14:textId="145333C6" w:rsidR="00E1082C" w:rsidRPr="00DE316D" w:rsidRDefault="00524781" w:rsidP="002E1068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 w:cstheme="minorHAnsi"/>
          <w:sz w:val="22"/>
          <w:szCs w:val="22"/>
        </w:rPr>
        <w:t>Deal with all HR queries across the Trust</w:t>
      </w:r>
      <w:r w:rsidR="00E1082C" w:rsidRPr="00DE316D">
        <w:rPr>
          <w:rFonts w:ascii="Century Gothic" w:eastAsia="Batang" w:hAnsi="Century Gothic" w:cs="Tahoma"/>
          <w:bCs/>
          <w:sz w:val="22"/>
          <w:szCs w:val="22"/>
          <w:lang w:eastAsia="en-US"/>
        </w:rPr>
        <w:t>, verbal and in writing, and respond to these where appropriate or escalate these to the relevant colleague</w:t>
      </w:r>
      <w:r w:rsidR="00CD06BC" w:rsidRPr="00DE316D">
        <w:rPr>
          <w:rFonts w:ascii="Century Gothic" w:eastAsia="Batang" w:hAnsi="Century Gothic" w:cs="Tahoma"/>
          <w:bCs/>
          <w:sz w:val="22"/>
          <w:szCs w:val="22"/>
          <w:lang w:eastAsia="en-US"/>
        </w:rPr>
        <w:t>(s)</w:t>
      </w:r>
      <w:r w:rsidR="00E1082C" w:rsidRPr="00DE316D">
        <w:rPr>
          <w:rFonts w:ascii="Century Gothic" w:eastAsia="Batang" w:hAnsi="Century Gothic" w:cs="Tahoma"/>
          <w:bCs/>
          <w:sz w:val="22"/>
          <w:szCs w:val="22"/>
          <w:lang w:eastAsia="en-US"/>
        </w:rPr>
        <w:t xml:space="preserve"> as necessary.</w:t>
      </w:r>
    </w:p>
    <w:p w14:paraId="1E80B3D8" w14:textId="734FF742" w:rsidR="002E1068" w:rsidRPr="00DE316D" w:rsidRDefault="00A721C9" w:rsidP="002E1068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/>
          <w:sz w:val="22"/>
          <w:szCs w:val="22"/>
        </w:rPr>
        <w:t>Lead on the provision of</w:t>
      </w:r>
      <w:r w:rsidR="002E1068" w:rsidRPr="00DE316D">
        <w:rPr>
          <w:rFonts w:ascii="Century Gothic" w:hAnsi="Century Gothic"/>
          <w:sz w:val="22"/>
          <w:szCs w:val="22"/>
        </w:rPr>
        <w:t xml:space="preserve"> advice and guidance on HR policies and procedures, employment legislation and employee relation matters</w:t>
      </w:r>
      <w:r w:rsidR="002D388C" w:rsidRPr="00DE316D">
        <w:rPr>
          <w:rFonts w:ascii="Century Gothic" w:hAnsi="Century Gothic"/>
          <w:sz w:val="22"/>
          <w:szCs w:val="22"/>
        </w:rPr>
        <w:t xml:space="preserve"> in line with best practice</w:t>
      </w:r>
      <w:r w:rsidRPr="00DE316D">
        <w:rPr>
          <w:rFonts w:ascii="Century Gothic" w:hAnsi="Century Gothic"/>
          <w:sz w:val="22"/>
          <w:szCs w:val="22"/>
        </w:rPr>
        <w:t xml:space="preserve"> and</w:t>
      </w:r>
      <w:r w:rsidRPr="00C20B24">
        <w:rPr>
          <w:rFonts w:ascii="Century Gothic" w:hAnsi="Century Gothic"/>
          <w:sz w:val="24"/>
          <w:szCs w:val="24"/>
        </w:rPr>
        <w:t xml:space="preserve"> </w:t>
      </w:r>
      <w:r w:rsidRPr="00C20B24">
        <w:rPr>
          <w:rFonts w:ascii="Century Gothic" w:hAnsi="Century Gothic"/>
          <w:sz w:val="22"/>
          <w:szCs w:val="22"/>
        </w:rPr>
        <w:t>make decisions independently within the remit of the role</w:t>
      </w:r>
      <w:r w:rsidR="002E1068" w:rsidRPr="00C20B24">
        <w:rPr>
          <w:rFonts w:ascii="Century Gothic" w:hAnsi="Century Gothic"/>
          <w:sz w:val="24"/>
          <w:szCs w:val="24"/>
        </w:rPr>
        <w:t>.</w:t>
      </w:r>
    </w:p>
    <w:p w14:paraId="092D6C13" w14:textId="57A1DE7E" w:rsidR="00EB05DC" w:rsidRDefault="00EB05DC" w:rsidP="00EB05DC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 w:cstheme="minorHAnsi"/>
          <w:sz w:val="22"/>
          <w:szCs w:val="22"/>
        </w:rPr>
        <w:t xml:space="preserve">Oversee </w:t>
      </w:r>
      <w:r w:rsidR="00771C5A" w:rsidRPr="00DE316D">
        <w:rPr>
          <w:rFonts w:ascii="Century Gothic" w:hAnsi="Century Gothic" w:cstheme="minorHAnsi"/>
          <w:sz w:val="22"/>
          <w:szCs w:val="22"/>
        </w:rPr>
        <w:t xml:space="preserve">and proactively address </w:t>
      </w:r>
      <w:r w:rsidRPr="00DE316D">
        <w:rPr>
          <w:rFonts w:ascii="Century Gothic" w:hAnsi="Century Gothic" w:cstheme="minorHAnsi"/>
          <w:sz w:val="22"/>
          <w:szCs w:val="22"/>
        </w:rPr>
        <w:t>employee relation matters</w:t>
      </w:r>
      <w:r w:rsidR="00F93575" w:rsidRPr="00DE316D">
        <w:rPr>
          <w:rFonts w:ascii="Century Gothic" w:hAnsi="Century Gothic" w:cstheme="minorHAnsi"/>
          <w:sz w:val="22"/>
          <w:szCs w:val="22"/>
        </w:rPr>
        <w:t xml:space="preserve"> across the Trust</w:t>
      </w:r>
      <w:r w:rsidRPr="00DE316D">
        <w:rPr>
          <w:rFonts w:ascii="Century Gothic" w:hAnsi="Century Gothic" w:cstheme="minorHAnsi"/>
          <w:sz w:val="22"/>
          <w:szCs w:val="22"/>
        </w:rPr>
        <w:t xml:space="preserve"> and attend employee relations meetings as necessary in a HR </w:t>
      </w:r>
      <w:r w:rsidR="008F5F5D" w:rsidRPr="00DE316D">
        <w:rPr>
          <w:rFonts w:ascii="Century Gothic" w:hAnsi="Century Gothic" w:cstheme="minorHAnsi"/>
          <w:sz w:val="22"/>
          <w:szCs w:val="22"/>
        </w:rPr>
        <w:t xml:space="preserve">advisory </w:t>
      </w:r>
      <w:r w:rsidRPr="00DE316D">
        <w:rPr>
          <w:rFonts w:ascii="Century Gothic" w:hAnsi="Century Gothic" w:cstheme="minorHAnsi"/>
          <w:sz w:val="22"/>
          <w:szCs w:val="22"/>
        </w:rPr>
        <w:t xml:space="preserve">capacity, e.g. probation, </w:t>
      </w:r>
      <w:r w:rsidR="00310EFC">
        <w:rPr>
          <w:rFonts w:ascii="Century Gothic" w:hAnsi="Century Gothic" w:cstheme="minorHAnsi"/>
          <w:sz w:val="22"/>
          <w:szCs w:val="22"/>
        </w:rPr>
        <w:t xml:space="preserve">investigations, </w:t>
      </w:r>
      <w:r w:rsidRPr="00DE316D">
        <w:rPr>
          <w:rFonts w:ascii="Century Gothic" w:hAnsi="Century Gothic" w:cstheme="minorHAnsi"/>
          <w:sz w:val="22"/>
          <w:szCs w:val="22"/>
        </w:rPr>
        <w:t>disciplinary hearings, absence and grievances meetings in conjunction with the appropriate senior manager and be part of hearing panels</w:t>
      </w:r>
      <w:r w:rsidR="00457380" w:rsidRPr="00DE316D">
        <w:rPr>
          <w:rFonts w:ascii="Century Gothic" w:hAnsi="Century Gothic" w:cstheme="minorHAnsi"/>
          <w:sz w:val="22"/>
          <w:szCs w:val="22"/>
        </w:rPr>
        <w:t xml:space="preserve"> </w:t>
      </w:r>
      <w:r w:rsidR="003C3784">
        <w:rPr>
          <w:rFonts w:ascii="Century Gothic" w:hAnsi="Century Gothic" w:cstheme="minorHAnsi"/>
          <w:sz w:val="22"/>
          <w:szCs w:val="22"/>
        </w:rPr>
        <w:t xml:space="preserve">to support </w:t>
      </w:r>
      <w:r w:rsidR="00457380" w:rsidRPr="00DE316D">
        <w:rPr>
          <w:rFonts w:ascii="Century Gothic" w:hAnsi="Century Gothic" w:cstheme="minorHAnsi"/>
          <w:sz w:val="22"/>
          <w:szCs w:val="22"/>
        </w:rPr>
        <w:t>making decisions</w:t>
      </w:r>
      <w:r w:rsidRPr="00DE316D">
        <w:rPr>
          <w:rFonts w:ascii="Century Gothic" w:hAnsi="Century Gothic" w:cstheme="minorHAnsi"/>
          <w:sz w:val="22"/>
          <w:szCs w:val="22"/>
        </w:rPr>
        <w:t xml:space="preserve">. </w:t>
      </w:r>
    </w:p>
    <w:p w14:paraId="77E16BE0" w14:textId="775C0F81" w:rsidR="00237DCF" w:rsidRPr="00DE316D" w:rsidRDefault="00237DCF" w:rsidP="00EB05DC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lastRenderedPageBreak/>
        <w:t>Coach line managers in all relevant employee relation matters</w:t>
      </w:r>
    </w:p>
    <w:p w14:paraId="40B22CB8" w14:textId="123D24EE" w:rsidR="002E1068" w:rsidRPr="00DE316D" w:rsidRDefault="002E1068" w:rsidP="002E1068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 w:cstheme="minorHAnsi"/>
          <w:sz w:val="22"/>
          <w:szCs w:val="22"/>
        </w:rPr>
        <w:t>Escalate complex employee</w:t>
      </w:r>
      <w:r w:rsidR="00D25014">
        <w:rPr>
          <w:rFonts w:ascii="Century Gothic" w:hAnsi="Century Gothic" w:cstheme="minorHAnsi"/>
          <w:sz w:val="22"/>
          <w:szCs w:val="22"/>
        </w:rPr>
        <w:t xml:space="preserve"> </w:t>
      </w:r>
      <w:r w:rsidRPr="00DE316D">
        <w:rPr>
          <w:rFonts w:ascii="Century Gothic" w:hAnsi="Century Gothic" w:cstheme="minorHAnsi"/>
          <w:sz w:val="22"/>
          <w:szCs w:val="22"/>
        </w:rPr>
        <w:t xml:space="preserve"> matters to the HR Business Partner at an early stage.</w:t>
      </w:r>
    </w:p>
    <w:p w14:paraId="77FACA05" w14:textId="51F5FF3B" w:rsidR="00BF6BF8" w:rsidRPr="00DE316D" w:rsidRDefault="00D0515D" w:rsidP="00363CCE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bookmarkStart w:id="0" w:name="_Hlk536457177"/>
      <w:r>
        <w:rPr>
          <w:rFonts w:ascii="Century Gothic" w:hAnsi="Century Gothic" w:cstheme="minorHAnsi"/>
          <w:sz w:val="22"/>
          <w:szCs w:val="22"/>
        </w:rPr>
        <w:t>Prepare complex documentation for meetings</w:t>
      </w:r>
      <w:r w:rsidR="00E0247A">
        <w:rPr>
          <w:rFonts w:ascii="Century Gothic" w:hAnsi="Century Gothic" w:cstheme="minorHAnsi"/>
          <w:sz w:val="22"/>
          <w:szCs w:val="22"/>
        </w:rPr>
        <w:t xml:space="preserve">, letters and reports as required supported by the HR Assistants. </w:t>
      </w:r>
    </w:p>
    <w:bookmarkEnd w:id="0"/>
    <w:p w14:paraId="63B101C4" w14:textId="38FC1C11" w:rsidR="00444D80" w:rsidRPr="00DE316D" w:rsidRDefault="00444D80" w:rsidP="00444D80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 w:cstheme="minorHAnsi"/>
          <w:sz w:val="22"/>
          <w:szCs w:val="22"/>
        </w:rPr>
        <w:t>Lead Trust-wide on the absence management process and invoke the process in line with policy and procedure</w:t>
      </w:r>
      <w:r>
        <w:rPr>
          <w:rFonts w:ascii="Century Gothic" w:hAnsi="Century Gothic" w:cstheme="minorHAnsi"/>
          <w:sz w:val="22"/>
          <w:szCs w:val="22"/>
        </w:rPr>
        <w:t xml:space="preserve"> ensuring that necessary steps are taking </w:t>
      </w:r>
      <w:r w:rsidR="006C03BE">
        <w:rPr>
          <w:rFonts w:ascii="Century Gothic" w:hAnsi="Century Gothic" w:cstheme="minorHAnsi"/>
          <w:sz w:val="22"/>
          <w:szCs w:val="22"/>
        </w:rPr>
        <w:t>efficiently with review to reducing absence levels</w:t>
      </w:r>
    </w:p>
    <w:p w14:paraId="7CC0034A" w14:textId="1D5F821B" w:rsidR="00363CCE" w:rsidRPr="00DE316D" w:rsidRDefault="00363CCE" w:rsidP="00363CCE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 w:cstheme="minorHAnsi"/>
          <w:sz w:val="22"/>
          <w:szCs w:val="22"/>
        </w:rPr>
        <w:t xml:space="preserve">Ensure that </w:t>
      </w:r>
      <w:r w:rsidR="006C03BE">
        <w:rPr>
          <w:rFonts w:ascii="Century Gothic" w:hAnsi="Century Gothic" w:cstheme="minorHAnsi"/>
          <w:sz w:val="22"/>
          <w:szCs w:val="22"/>
        </w:rPr>
        <w:t>risk assessments are carried out in support of our employees</w:t>
      </w:r>
      <w:r w:rsidRPr="00DE316D">
        <w:rPr>
          <w:rFonts w:ascii="Century Gothic" w:hAnsi="Century Gothic" w:cstheme="minorHAnsi"/>
          <w:sz w:val="22"/>
          <w:szCs w:val="22"/>
        </w:rPr>
        <w:t xml:space="preserve">.  </w:t>
      </w:r>
    </w:p>
    <w:p w14:paraId="6D4B2C36" w14:textId="0EDCA25D" w:rsidR="00363CCE" w:rsidRPr="00DE316D" w:rsidRDefault="00EB10B0" w:rsidP="00363CCE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 w:cstheme="minorHAnsi"/>
          <w:sz w:val="22"/>
          <w:szCs w:val="22"/>
        </w:rPr>
        <w:t xml:space="preserve">Be responsible for effective and efficient management of probationary periods across the Trust </w:t>
      </w:r>
      <w:r w:rsidR="00363CCE" w:rsidRPr="00DE316D">
        <w:rPr>
          <w:rFonts w:ascii="Century Gothic" w:hAnsi="Century Gothic" w:cstheme="minorHAnsi"/>
          <w:sz w:val="22"/>
          <w:szCs w:val="22"/>
        </w:rPr>
        <w:t>ensuring that probation review meetings take plac</w:t>
      </w:r>
      <w:r w:rsidR="0002198C" w:rsidRPr="00DE316D">
        <w:rPr>
          <w:rFonts w:ascii="Century Gothic" w:hAnsi="Century Gothic" w:cstheme="minorHAnsi"/>
          <w:sz w:val="22"/>
          <w:szCs w:val="22"/>
        </w:rPr>
        <w:t>e, raise concerns with the relevant senior managers regarding</w:t>
      </w:r>
      <w:r w:rsidR="00363CCE" w:rsidRPr="00DE316D">
        <w:rPr>
          <w:rFonts w:ascii="Century Gothic" w:hAnsi="Century Gothic" w:cstheme="minorHAnsi"/>
          <w:sz w:val="22"/>
          <w:szCs w:val="22"/>
        </w:rPr>
        <w:t xml:space="preserve"> the suitability of a new employee </w:t>
      </w:r>
      <w:r w:rsidR="0002198C" w:rsidRPr="00DE316D">
        <w:rPr>
          <w:rFonts w:ascii="Century Gothic" w:hAnsi="Century Gothic" w:cstheme="minorHAnsi"/>
          <w:sz w:val="22"/>
          <w:szCs w:val="22"/>
        </w:rPr>
        <w:t xml:space="preserve">and attend probation review meetings in a HR </w:t>
      </w:r>
      <w:r w:rsidR="00A826A4" w:rsidRPr="00DE316D">
        <w:rPr>
          <w:rFonts w:ascii="Century Gothic" w:hAnsi="Century Gothic" w:cstheme="minorHAnsi"/>
          <w:sz w:val="22"/>
          <w:szCs w:val="22"/>
        </w:rPr>
        <w:t xml:space="preserve">advisory </w:t>
      </w:r>
      <w:r w:rsidR="0002198C" w:rsidRPr="00DE316D">
        <w:rPr>
          <w:rFonts w:ascii="Century Gothic" w:hAnsi="Century Gothic" w:cstheme="minorHAnsi"/>
          <w:sz w:val="22"/>
          <w:szCs w:val="22"/>
        </w:rPr>
        <w:t>capacity up to and including dismissal</w:t>
      </w:r>
      <w:r w:rsidR="00363CCE" w:rsidRPr="00DE316D">
        <w:rPr>
          <w:rFonts w:ascii="Century Gothic" w:hAnsi="Century Gothic" w:cstheme="minorHAnsi"/>
          <w:sz w:val="22"/>
          <w:szCs w:val="22"/>
        </w:rPr>
        <w:t xml:space="preserve">. </w:t>
      </w:r>
    </w:p>
    <w:p w14:paraId="65C29172" w14:textId="740F0905" w:rsidR="0093654F" w:rsidRPr="00DE316D" w:rsidRDefault="0093654F" w:rsidP="00363CCE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</w:p>
    <w:p w14:paraId="5B1FA663" w14:textId="41B52AE9" w:rsidR="005E5C63" w:rsidRPr="00DE316D" w:rsidRDefault="00A422C5" w:rsidP="005F146C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 w:cstheme="minorHAnsi"/>
          <w:sz w:val="22"/>
          <w:szCs w:val="22"/>
        </w:rPr>
        <w:t>Ensure that</w:t>
      </w:r>
      <w:r w:rsidR="00087B22">
        <w:rPr>
          <w:rFonts w:ascii="Century Gothic" w:hAnsi="Century Gothic" w:cstheme="minorHAnsi"/>
          <w:sz w:val="22"/>
          <w:szCs w:val="22"/>
        </w:rPr>
        <w:t xml:space="preserve"> the</w:t>
      </w:r>
      <w:r w:rsidRPr="00DE316D">
        <w:rPr>
          <w:rFonts w:ascii="Century Gothic" w:hAnsi="Century Gothic" w:cstheme="minorHAnsi"/>
          <w:sz w:val="22"/>
          <w:szCs w:val="22"/>
        </w:rPr>
        <w:t xml:space="preserve"> resignation</w:t>
      </w:r>
      <w:r w:rsidR="00087B22">
        <w:rPr>
          <w:rFonts w:ascii="Century Gothic" w:hAnsi="Century Gothic" w:cstheme="minorHAnsi"/>
          <w:sz w:val="22"/>
          <w:szCs w:val="22"/>
        </w:rPr>
        <w:t xml:space="preserve"> process is completed informing relevant parties</w:t>
      </w:r>
      <w:r w:rsidR="005F146C">
        <w:rPr>
          <w:rFonts w:ascii="Century Gothic" w:hAnsi="Century Gothic" w:cstheme="minorHAnsi"/>
          <w:sz w:val="22"/>
          <w:szCs w:val="22"/>
        </w:rPr>
        <w:t xml:space="preserve"> of required steps.  </w:t>
      </w:r>
    </w:p>
    <w:p w14:paraId="327162B3" w14:textId="153ED1F2" w:rsidR="00363CCE" w:rsidRPr="00DE316D" w:rsidRDefault="00A422C5" w:rsidP="00E26A5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 w:cstheme="minorHAnsi"/>
          <w:sz w:val="22"/>
          <w:szCs w:val="22"/>
        </w:rPr>
        <w:t xml:space="preserve">Ensure that exit interviews are completed and provide analysis of </w:t>
      </w:r>
      <w:r w:rsidR="00D56B16">
        <w:rPr>
          <w:rFonts w:ascii="Century Gothic" w:hAnsi="Century Gothic" w:cstheme="minorHAnsi"/>
          <w:sz w:val="22"/>
          <w:szCs w:val="22"/>
        </w:rPr>
        <w:t>data</w:t>
      </w:r>
      <w:r w:rsidR="004D043D">
        <w:rPr>
          <w:rFonts w:ascii="Century Gothic" w:hAnsi="Century Gothic" w:cstheme="minorHAnsi"/>
          <w:sz w:val="22"/>
          <w:szCs w:val="22"/>
        </w:rPr>
        <w:t xml:space="preserve"> </w:t>
      </w:r>
      <w:r w:rsidRPr="00DE316D">
        <w:rPr>
          <w:rFonts w:ascii="Century Gothic" w:hAnsi="Century Gothic" w:cstheme="minorHAnsi"/>
          <w:sz w:val="22"/>
          <w:szCs w:val="22"/>
        </w:rPr>
        <w:t>to the HRBP</w:t>
      </w:r>
      <w:r w:rsidR="005F146C">
        <w:rPr>
          <w:rFonts w:ascii="Century Gothic" w:hAnsi="Century Gothic" w:cstheme="minorHAnsi"/>
          <w:sz w:val="22"/>
          <w:szCs w:val="22"/>
        </w:rPr>
        <w:t xml:space="preserve"> and HRD</w:t>
      </w:r>
      <w:r w:rsidR="009E09CA">
        <w:rPr>
          <w:rFonts w:ascii="Century Gothic" w:hAnsi="Century Gothic" w:cstheme="minorHAnsi"/>
          <w:sz w:val="22"/>
          <w:szCs w:val="22"/>
        </w:rPr>
        <w:t xml:space="preserve"> as required</w:t>
      </w:r>
      <w:r w:rsidRPr="00DE316D">
        <w:rPr>
          <w:rFonts w:ascii="Century Gothic" w:hAnsi="Century Gothic" w:cstheme="minorHAnsi"/>
          <w:sz w:val="22"/>
          <w:szCs w:val="22"/>
        </w:rPr>
        <w:t>.</w:t>
      </w:r>
    </w:p>
    <w:p w14:paraId="42E430B0" w14:textId="2608EA3C" w:rsidR="00363CCE" w:rsidRPr="00DE316D" w:rsidRDefault="00F65969" w:rsidP="00363CCE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 w:cstheme="minorHAnsi"/>
          <w:sz w:val="22"/>
          <w:szCs w:val="22"/>
        </w:rPr>
      </w:pPr>
      <w:r w:rsidRPr="00DE316D">
        <w:rPr>
          <w:rFonts w:ascii="Century Gothic" w:hAnsi="Century Gothic" w:cstheme="minorHAnsi"/>
          <w:sz w:val="22"/>
          <w:szCs w:val="22"/>
        </w:rPr>
        <w:t xml:space="preserve">In conjunction with the </w:t>
      </w:r>
      <w:r w:rsidR="001F7EC1" w:rsidRPr="00DE316D">
        <w:rPr>
          <w:rFonts w:ascii="Century Gothic" w:hAnsi="Century Gothic" w:cstheme="minorHAnsi"/>
          <w:sz w:val="22"/>
          <w:szCs w:val="22"/>
        </w:rPr>
        <w:t>HR Business Partner</w:t>
      </w:r>
      <w:r w:rsidRPr="00DE316D">
        <w:rPr>
          <w:rFonts w:ascii="Century Gothic" w:hAnsi="Century Gothic" w:cstheme="minorHAnsi"/>
          <w:sz w:val="22"/>
          <w:szCs w:val="22"/>
        </w:rPr>
        <w:t xml:space="preserve">, </w:t>
      </w:r>
      <w:r w:rsidR="004D043D">
        <w:rPr>
          <w:rFonts w:ascii="Century Gothic" w:hAnsi="Century Gothic" w:cstheme="minorHAnsi"/>
          <w:sz w:val="22"/>
          <w:szCs w:val="22"/>
        </w:rPr>
        <w:t>support</w:t>
      </w:r>
      <w:r w:rsidRPr="00DE316D">
        <w:rPr>
          <w:rFonts w:ascii="Century Gothic" w:hAnsi="Century Gothic" w:cstheme="minorHAnsi"/>
          <w:sz w:val="22"/>
          <w:szCs w:val="22"/>
        </w:rPr>
        <w:t xml:space="preserve"> </w:t>
      </w:r>
      <w:r w:rsidR="00363CCE" w:rsidRPr="00DE316D">
        <w:rPr>
          <w:rFonts w:ascii="Century Gothic" w:hAnsi="Century Gothic" w:cstheme="minorHAnsi"/>
          <w:sz w:val="22"/>
          <w:szCs w:val="22"/>
        </w:rPr>
        <w:t>organisational change initiatives</w:t>
      </w:r>
      <w:r w:rsidR="001F7EC1" w:rsidRPr="00DE316D">
        <w:rPr>
          <w:rFonts w:ascii="Century Gothic" w:hAnsi="Century Gothic" w:cstheme="minorHAnsi"/>
          <w:sz w:val="22"/>
          <w:szCs w:val="22"/>
        </w:rPr>
        <w:t xml:space="preserve"> and TUPE transfers</w:t>
      </w:r>
      <w:r w:rsidR="00363CCE" w:rsidRPr="00DE316D">
        <w:rPr>
          <w:rFonts w:ascii="Century Gothic" w:hAnsi="Century Gothic" w:cstheme="minorHAnsi"/>
          <w:sz w:val="22"/>
          <w:szCs w:val="22"/>
        </w:rPr>
        <w:t xml:space="preserve">. </w:t>
      </w:r>
    </w:p>
    <w:p w14:paraId="1D3AA5B0" w14:textId="3F0ED7EA" w:rsidR="00C339C6" w:rsidRPr="00DE316D" w:rsidRDefault="00C339C6" w:rsidP="00C339C6">
      <w:pPr>
        <w:pStyle w:val="ListParagraph"/>
        <w:numPr>
          <w:ilvl w:val="0"/>
          <w:numId w:val="27"/>
        </w:numPr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>Support the performance management</w:t>
      </w:r>
      <w:r w:rsidR="00CE7F01">
        <w:rPr>
          <w:rFonts w:ascii="Century Gothic" w:hAnsi="Century Gothic" w:cs="Calibri"/>
          <w:sz w:val="22"/>
          <w:szCs w:val="22"/>
        </w:rPr>
        <w:t xml:space="preserve"> and development</w:t>
      </w:r>
      <w:r w:rsidRPr="00DE316D">
        <w:rPr>
          <w:rFonts w:ascii="Century Gothic" w:hAnsi="Century Gothic" w:cs="Calibri"/>
          <w:sz w:val="22"/>
          <w:szCs w:val="22"/>
        </w:rPr>
        <w:t xml:space="preserve"> process</w:t>
      </w:r>
      <w:r w:rsidR="00CE7F01">
        <w:rPr>
          <w:rFonts w:ascii="Century Gothic" w:hAnsi="Century Gothic" w:cs="Calibri"/>
          <w:sz w:val="22"/>
          <w:szCs w:val="22"/>
        </w:rPr>
        <w:t>es</w:t>
      </w:r>
      <w:r w:rsidRPr="00DE316D">
        <w:rPr>
          <w:rFonts w:ascii="Century Gothic" w:hAnsi="Century Gothic" w:cs="Calibri"/>
          <w:sz w:val="22"/>
          <w:szCs w:val="22"/>
        </w:rPr>
        <w:t xml:space="preserve"> including record keeping</w:t>
      </w:r>
      <w:r w:rsidR="008939F5">
        <w:rPr>
          <w:rFonts w:ascii="Century Gothic" w:hAnsi="Century Gothic" w:cs="Calibri"/>
          <w:sz w:val="22"/>
          <w:szCs w:val="22"/>
        </w:rPr>
        <w:t xml:space="preserve"> utilising data available to ensure proactive development and training is </w:t>
      </w:r>
      <w:r w:rsidR="009625BF">
        <w:rPr>
          <w:rFonts w:ascii="Century Gothic" w:hAnsi="Century Gothic" w:cs="Calibri"/>
          <w:sz w:val="22"/>
          <w:szCs w:val="22"/>
        </w:rPr>
        <w:t>undertaken</w:t>
      </w:r>
      <w:r w:rsidRPr="00DE316D">
        <w:rPr>
          <w:rFonts w:ascii="Century Gothic" w:hAnsi="Century Gothic" w:cs="Calibri"/>
          <w:sz w:val="22"/>
          <w:szCs w:val="22"/>
        </w:rPr>
        <w:t xml:space="preserve"> </w:t>
      </w:r>
    </w:p>
    <w:p w14:paraId="3B261B44" w14:textId="7674415E" w:rsidR="00225356" w:rsidRPr="00DE316D" w:rsidRDefault="009D2615" w:rsidP="00C339C6">
      <w:pPr>
        <w:pStyle w:val="ListParagraph"/>
        <w:numPr>
          <w:ilvl w:val="0"/>
          <w:numId w:val="27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Proactively s</w:t>
      </w:r>
      <w:r w:rsidR="009625BF">
        <w:rPr>
          <w:rFonts w:ascii="Century Gothic" w:hAnsi="Century Gothic" w:cs="Calibri"/>
          <w:sz w:val="22"/>
          <w:szCs w:val="22"/>
        </w:rPr>
        <w:t>upport</w:t>
      </w:r>
      <w:r w:rsidR="00225356" w:rsidRPr="00DE316D">
        <w:rPr>
          <w:rFonts w:ascii="Century Gothic" w:hAnsi="Century Gothic" w:cs="Calibri"/>
          <w:sz w:val="22"/>
          <w:szCs w:val="22"/>
        </w:rPr>
        <w:t xml:space="preserve"> FMAT </w:t>
      </w:r>
      <w:r w:rsidR="009625BF">
        <w:rPr>
          <w:rFonts w:ascii="Century Gothic" w:hAnsi="Century Gothic" w:cs="Calibri"/>
          <w:sz w:val="22"/>
          <w:szCs w:val="22"/>
        </w:rPr>
        <w:t xml:space="preserve">in </w:t>
      </w:r>
      <w:r w:rsidR="00225356" w:rsidRPr="00DE316D">
        <w:rPr>
          <w:rFonts w:ascii="Century Gothic" w:hAnsi="Century Gothic" w:cs="Calibri"/>
          <w:sz w:val="22"/>
          <w:szCs w:val="22"/>
        </w:rPr>
        <w:t>meet</w:t>
      </w:r>
      <w:r w:rsidR="009625BF">
        <w:rPr>
          <w:rFonts w:ascii="Century Gothic" w:hAnsi="Century Gothic" w:cs="Calibri"/>
          <w:sz w:val="22"/>
          <w:szCs w:val="22"/>
        </w:rPr>
        <w:t>ing</w:t>
      </w:r>
      <w:r w:rsidR="00225356" w:rsidRPr="00DE316D">
        <w:rPr>
          <w:rFonts w:ascii="Century Gothic" w:hAnsi="Century Gothic" w:cs="Calibri"/>
          <w:sz w:val="22"/>
          <w:szCs w:val="22"/>
        </w:rPr>
        <w:t xml:space="preserve"> its statutory employment and equality obligations.</w:t>
      </w:r>
    </w:p>
    <w:p w14:paraId="10F0CF96" w14:textId="3B8C26C1" w:rsidR="00BF4B95" w:rsidRPr="00C20B24" w:rsidRDefault="00BF4B95" w:rsidP="00BF4B95">
      <w:pPr>
        <w:pStyle w:val="Default"/>
        <w:numPr>
          <w:ilvl w:val="0"/>
          <w:numId w:val="27"/>
        </w:numPr>
        <w:jc w:val="both"/>
        <w:rPr>
          <w:rFonts w:ascii="Century Gothic" w:hAnsi="Century Gothic"/>
          <w:sz w:val="22"/>
          <w:szCs w:val="22"/>
        </w:rPr>
      </w:pPr>
      <w:r w:rsidRPr="00DE316D">
        <w:rPr>
          <w:rFonts w:ascii="Century Gothic" w:eastAsiaTheme="minorHAnsi" w:hAnsi="Century Gothic" w:cs="Arial"/>
          <w:sz w:val="22"/>
          <w:szCs w:val="22"/>
        </w:rPr>
        <w:t xml:space="preserve">Attend </w:t>
      </w:r>
      <w:r w:rsidR="00467F94" w:rsidRPr="00DE316D">
        <w:rPr>
          <w:rFonts w:ascii="Century Gothic" w:eastAsiaTheme="minorHAnsi" w:hAnsi="Century Gothic" w:cs="Arial"/>
          <w:sz w:val="22"/>
          <w:szCs w:val="22"/>
        </w:rPr>
        <w:t>relevant meetings at</w:t>
      </w:r>
      <w:r w:rsidRPr="00DE316D">
        <w:rPr>
          <w:rFonts w:ascii="Century Gothic" w:eastAsiaTheme="minorHAnsi" w:hAnsi="Century Gothic" w:cs="Arial"/>
          <w:sz w:val="22"/>
          <w:szCs w:val="22"/>
        </w:rPr>
        <w:t xml:space="preserve"> academy and Trust level. </w:t>
      </w:r>
    </w:p>
    <w:p w14:paraId="0AB79F0C" w14:textId="44BEB3C6" w:rsidR="00237DCF" w:rsidRPr="00C20B24" w:rsidRDefault="00237DCF" w:rsidP="00BF4B95">
      <w:pPr>
        <w:pStyle w:val="Default"/>
        <w:numPr>
          <w:ilvl w:val="0"/>
          <w:numId w:val="2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eastAsiaTheme="minorHAnsi" w:hAnsi="Century Gothic" w:cs="Arial"/>
          <w:sz w:val="22"/>
          <w:szCs w:val="22"/>
        </w:rPr>
        <w:t>Provide the HR Business partner and HR Director with relevant data for reporting purposes.</w:t>
      </w:r>
    </w:p>
    <w:p w14:paraId="1D4695BD" w14:textId="0D6B0CFF" w:rsidR="00237DCF" w:rsidRPr="00DE316D" w:rsidRDefault="00237DCF" w:rsidP="00BF4B95">
      <w:pPr>
        <w:pStyle w:val="Default"/>
        <w:numPr>
          <w:ilvl w:val="0"/>
          <w:numId w:val="2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eastAsiaTheme="minorHAnsi" w:hAnsi="Century Gothic" w:cs="Arial"/>
          <w:sz w:val="22"/>
          <w:szCs w:val="22"/>
        </w:rPr>
        <w:t>Identify areas for process improvement and support in the implementation</w:t>
      </w:r>
    </w:p>
    <w:p w14:paraId="2E43E018" w14:textId="1F9633D2" w:rsidR="00AF1A22" w:rsidRDefault="00AF1A22" w:rsidP="00C339C6">
      <w:pPr>
        <w:pStyle w:val="ListParagraph"/>
        <w:numPr>
          <w:ilvl w:val="0"/>
          <w:numId w:val="27"/>
        </w:numPr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 xml:space="preserve">Support the HR Business Partner </w:t>
      </w:r>
      <w:r w:rsidR="009D2615">
        <w:rPr>
          <w:rFonts w:ascii="Century Gothic" w:hAnsi="Century Gothic" w:cs="Calibri"/>
          <w:sz w:val="22"/>
          <w:szCs w:val="22"/>
        </w:rPr>
        <w:t xml:space="preserve">and HR Director </w:t>
      </w:r>
      <w:r w:rsidRPr="00DE316D">
        <w:rPr>
          <w:rFonts w:ascii="Century Gothic" w:hAnsi="Century Gothic" w:cs="Calibri"/>
          <w:sz w:val="22"/>
          <w:szCs w:val="22"/>
        </w:rPr>
        <w:t>as necessary.</w:t>
      </w:r>
    </w:p>
    <w:p w14:paraId="604EBDB4" w14:textId="3A51001E" w:rsidR="00237DCF" w:rsidRPr="00DE316D" w:rsidRDefault="00237DCF" w:rsidP="00C339C6">
      <w:pPr>
        <w:pStyle w:val="ListParagraph"/>
        <w:numPr>
          <w:ilvl w:val="0"/>
          <w:numId w:val="27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Support the development of the HR Assistants</w:t>
      </w:r>
    </w:p>
    <w:p w14:paraId="051B0E32" w14:textId="64FC9F1E" w:rsidR="00C609D1" w:rsidRPr="00DE316D" w:rsidRDefault="00C609D1" w:rsidP="00C339C6">
      <w:pPr>
        <w:pStyle w:val="ListParagraph"/>
        <w:numPr>
          <w:ilvl w:val="0"/>
          <w:numId w:val="27"/>
        </w:numPr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>Support the wider HR administration upon request</w:t>
      </w:r>
      <w:r w:rsidR="009D2615">
        <w:rPr>
          <w:rFonts w:ascii="Century Gothic" w:hAnsi="Century Gothic" w:cs="Calibri"/>
          <w:sz w:val="22"/>
          <w:szCs w:val="22"/>
        </w:rPr>
        <w:t xml:space="preserve"> including taking notes at meetings</w:t>
      </w:r>
    </w:p>
    <w:p w14:paraId="47F641C8" w14:textId="2984D490" w:rsidR="002E7B3D" w:rsidRPr="00DE316D" w:rsidRDefault="002E7B3D" w:rsidP="00406A65">
      <w:pPr>
        <w:pStyle w:val="NoSpacing"/>
        <w:jc w:val="both"/>
      </w:pPr>
      <w:r w:rsidRPr="00DE316D">
        <w:tab/>
      </w:r>
      <w:r w:rsidRPr="00DE316D">
        <w:tab/>
      </w:r>
      <w:r w:rsidRPr="00DE316D">
        <w:tab/>
      </w:r>
    </w:p>
    <w:p w14:paraId="2CCAC656" w14:textId="77777777" w:rsidR="004E6110" w:rsidRPr="00DE316D" w:rsidRDefault="004E6110" w:rsidP="004E6110">
      <w:pPr>
        <w:jc w:val="both"/>
        <w:rPr>
          <w:rFonts w:ascii="Century Gothic" w:eastAsia="MS Mincho" w:hAnsi="Century Gothic"/>
          <w:b/>
          <w:sz w:val="22"/>
          <w:szCs w:val="22"/>
          <w:u w:val="single"/>
          <w:lang w:val="en-US"/>
        </w:rPr>
      </w:pPr>
      <w:r w:rsidRPr="00DE316D">
        <w:rPr>
          <w:rFonts w:ascii="Century Gothic" w:eastAsia="MS Mincho" w:hAnsi="Century Gothic"/>
          <w:b/>
          <w:sz w:val="22"/>
          <w:szCs w:val="22"/>
          <w:u w:val="single"/>
          <w:lang w:val="en-US"/>
        </w:rPr>
        <w:t>GENERAL</w:t>
      </w:r>
    </w:p>
    <w:p w14:paraId="7A27950D" w14:textId="77777777" w:rsidR="004E6110" w:rsidRPr="00DE316D" w:rsidRDefault="004E6110" w:rsidP="004E6110">
      <w:pPr>
        <w:jc w:val="both"/>
        <w:rPr>
          <w:rFonts w:ascii="Century Gothic" w:eastAsia="MS Mincho" w:hAnsi="Century Gothic"/>
          <w:sz w:val="22"/>
          <w:szCs w:val="22"/>
          <w:lang w:val="en-US"/>
        </w:rPr>
      </w:pPr>
    </w:p>
    <w:p w14:paraId="5B8DFC52" w14:textId="77777777" w:rsidR="004E6110" w:rsidRPr="00DE316D" w:rsidRDefault="004E6110" w:rsidP="004E611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  <w:bookmarkStart w:id="1" w:name="_Hlk499887768"/>
      <w:r w:rsidRPr="00DE316D">
        <w:rPr>
          <w:rFonts w:ascii="Century Gothic" w:hAnsi="Century Gothic" w:cs="Calibri"/>
          <w:sz w:val="22"/>
          <w:szCs w:val="22"/>
        </w:rPr>
        <w:t xml:space="preserve">Promote and safeguard the welfare of students you come into contact with. </w:t>
      </w:r>
    </w:p>
    <w:p w14:paraId="7115C581" w14:textId="016A6258" w:rsidR="004E6110" w:rsidRPr="00DE316D" w:rsidRDefault="004E6110" w:rsidP="004E611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>Be aware of and comply with policies and procedures relating to safeguarding, health, safety and security, confidentiality and data protection, reporting all concerns to an appropriate person.</w:t>
      </w:r>
    </w:p>
    <w:p w14:paraId="694B6BD6" w14:textId="77BF825F" w:rsidR="00141F08" w:rsidRPr="00DE316D" w:rsidRDefault="00141F08" w:rsidP="00141F08">
      <w:pPr>
        <w:pStyle w:val="NoSpacing"/>
        <w:numPr>
          <w:ilvl w:val="0"/>
          <w:numId w:val="21"/>
        </w:numPr>
        <w:jc w:val="both"/>
        <w:rPr>
          <w:rFonts w:ascii="Century Gothic" w:hAnsi="Century Gothic"/>
        </w:rPr>
      </w:pPr>
      <w:r w:rsidRPr="00DE316D">
        <w:rPr>
          <w:rFonts w:ascii="Century Gothic" w:hAnsi="Century Gothic"/>
        </w:rPr>
        <w:t>Be aware of and adhere to all Trust and Academy level policies and procedures and comply with their contents; raising any concerns in a timely manner.</w:t>
      </w:r>
    </w:p>
    <w:p w14:paraId="6B46DF65" w14:textId="77777777" w:rsidR="004E6110" w:rsidRPr="00DE316D" w:rsidRDefault="004E6110" w:rsidP="004E611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>Be aware of, support and ensure equal opportunities for all.</w:t>
      </w:r>
    </w:p>
    <w:p w14:paraId="18F51783" w14:textId="77777777" w:rsidR="004E6110" w:rsidRPr="00DE316D" w:rsidRDefault="004E6110" w:rsidP="004E611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>Contribute to the overall ethos/work/aims of the Trust.</w:t>
      </w:r>
    </w:p>
    <w:p w14:paraId="0D93ACC6" w14:textId="77777777" w:rsidR="004E6110" w:rsidRPr="00DE316D" w:rsidRDefault="004E6110" w:rsidP="004E611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>Appreciate and support the role of other professionals.</w:t>
      </w:r>
    </w:p>
    <w:p w14:paraId="7557D389" w14:textId="77777777" w:rsidR="004E6110" w:rsidRPr="00DE316D" w:rsidRDefault="004E6110" w:rsidP="004E611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>Attend and participate in relevant meetings as required.</w:t>
      </w:r>
    </w:p>
    <w:p w14:paraId="2F75F9D2" w14:textId="77777777" w:rsidR="00141F08" w:rsidRPr="00DE316D" w:rsidRDefault="004E6110" w:rsidP="004E6110">
      <w:pPr>
        <w:pStyle w:val="ListParagraph"/>
        <w:numPr>
          <w:ilvl w:val="0"/>
          <w:numId w:val="21"/>
        </w:numPr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>Participate in training</w:t>
      </w:r>
      <w:r w:rsidR="00141F08" w:rsidRPr="00DE316D">
        <w:rPr>
          <w:rFonts w:ascii="Century Gothic" w:hAnsi="Century Gothic" w:cs="Calibri"/>
          <w:sz w:val="22"/>
          <w:szCs w:val="22"/>
        </w:rPr>
        <w:t xml:space="preserve">, </w:t>
      </w:r>
      <w:r w:rsidRPr="00DE316D">
        <w:rPr>
          <w:rFonts w:ascii="Century Gothic" w:hAnsi="Century Gothic" w:cs="Calibri"/>
          <w:sz w:val="22"/>
          <w:szCs w:val="22"/>
        </w:rPr>
        <w:t xml:space="preserve">other learning activities </w:t>
      </w:r>
      <w:r w:rsidR="00141F08" w:rsidRPr="00DE316D">
        <w:rPr>
          <w:rFonts w:ascii="Century Gothic" w:hAnsi="Century Gothic" w:cs="Calibri"/>
          <w:sz w:val="22"/>
          <w:szCs w:val="22"/>
        </w:rPr>
        <w:t xml:space="preserve">and </w:t>
      </w:r>
      <w:r w:rsidRPr="00DE316D">
        <w:rPr>
          <w:rFonts w:ascii="Century Gothic" w:hAnsi="Century Gothic" w:cs="Calibri"/>
          <w:sz w:val="22"/>
          <w:szCs w:val="22"/>
        </w:rPr>
        <w:t>performance development</w:t>
      </w:r>
      <w:r w:rsidR="00141F08" w:rsidRPr="00DE316D">
        <w:rPr>
          <w:rFonts w:ascii="Century Gothic" w:hAnsi="Century Gothic" w:cs="Calibri"/>
          <w:sz w:val="22"/>
          <w:szCs w:val="22"/>
        </w:rPr>
        <w:t xml:space="preserve"> as required.</w:t>
      </w:r>
    </w:p>
    <w:p w14:paraId="455B2408" w14:textId="5B28A577" w:rsidR="004E6110" w:rsidRPr="00DE316D" w:rsidRDefault="00141F08" w:rsidP="004E6110">
      <w:pPr>
        <w:pStyle w:val="ListParagraph"/>
        <w:numPr>
          <w:ilvl w:val="0"/>
          <w:numId w:val="21"/>
        </w:numPr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 w:cs="Calibri"/>
          <w:sz w:val="22"/>
          <w:szCs w:val="22"/>
        </w:rPr>
        <w:t>E</w:t>
      </w:r>
      <w:r w:rsidRPr="00DE316D">
        <w:rPr>
          <w:rFonts w:ascii="Century Gothic" w:hAnsi="Century Gothic"/>
          <w:sz w:val="22"/>
          <w:szCs w:val="22"/>
        </w:rPr>
        <w:t>ngage actively in the performance review process</w:t>
      </w:r>
      <w:r w:rsidRPr="00DE316D">
        <w:rPr>
          <w:rFonts w:ascii="Century Gothic" w:hAnsi="Century Gothic"/>
        </w:rPr>
        <w:t>.</w:t>
      </w:r>
    </w:p>
    <w:p w14:paraId="20BBBF37" w14:textId="4231C4A6" w:rsidR="004E6110" w:rsidRPr="00DE316D" w:rsidRDefault="004E6110" w:rsidP="003E5C7C">
      <w:pPr>
        <w:pStyle w:val="ListParagraph"/>
        <w:numPr>
          <w:ilvl w:val="0"/>
          <w:numId w:val="21"/>
        </w:numPr>
        <w:jc w:val="both"/>
        <w:rPr>
          <w:rFonts w:ascii="Century Gothic" w:hAnsi="Century Gothic" w:cs="Calibri"/>
          <w:sz w:val="22"/>
          <w:szCs w:val="22"/>
        </w:rPr>
      </w:pPr>
      <w:r w:rsidRPr="00DE316D">
        <w:rPr>
          <w:rFonts w:ascii="Century Gothic" w:hAnsi="Century Gothic"/>
          <w:sz w:val="22"/>
          <w:szCs w:val="22"/>
        </w:rPr>
        <w:t xml:space="preserve">Perform any other such duties as the HR Director </w:t>
      </w:r>
      <w:r w:rsidR="000F1AC9">
        <w:rPr>
          <w:rFonts w:ascii="Century Gothic" w:hAnsi="Century Gothic"/>
          <w:sz w:val="22"/>
          <w:szCs w:val="22"/>
        </w:rPr>
        <w:t xml:space="preserve">and the HR Business Partner </w:t>
      </w:r>
      <w:r w:rsidRPr="00DE316D">
        <w:rPr>
          <w:rFonts w:ascii="Century Gothic" w:hAnsi="Century Gothic"/>
          <w:sz w:val="22"/>
          <w:szCs w:val="22"/>
        </w:rPr>
        <w:t>may from time to time determine.</w:t>
      </w:r>
      <w:bookmarkEnd w:id="1"/>
    </w:p>
    <w:p w14:paraId="05004485" w14:textId="77777777" w:rsidR="004E6110" w:rsidRPr="00DE316D" w:rsidRDefault="004E6110" w:rsidP="004E6110">
      <w:pPr>
        <w:pBdr>
          <w:bottom w:val="single" w:sz="12" w:space="1" w:color="auto"/>
        </w:pBdr>
        <w:jc w:val="both"/>
        <w:rPr>
          <w:rFonts w:ascii="Century Gothic" w:eastAsia="MS Mincho" w:hAnsi="Century Gothic"/>
          <w:sz w:val="22"/>
          <w:szCs w:val="22"/>
          <w:lang w:val="en-US"/>
        </w:rPr>
      </w:pPr>
    </w:p>
    <w:p w14:paraId="76515D6F" w14:textId="1321517A" w:rsidR="004E6110" w:rsidRPr="00DE316D" w:rsidRDefault="0056304A" w:rsidP="78DE9B9A">
      <w:pPr>
        <w:spacing w:line="360" w:lineRule="auto"/>
        <w:ind w:left="720"/>
        <w:jc w:val="both"/>
        <w:rPr>
          <w:rFonts w:ascii="Century Gothic" w:hAnsi="Century Gothic" w:cs="Calibri"/>
        </w:rPr>
      </w:pPr>
      <w:r w:rsidRPr="78DE9B9A">
        <w:rPr>
          <w:rFonts w:ascii="Century Gothic" w:hAnsi="Century Gothic"/>
        </w:rPr>
        <w:t>I have read and accept this job description.</w:t>
      </w:r>
    </w:p>
    <w:p w14:paraId="2A7A513A" w14:textId="4F99276E" w:rsidR="004E6110" w:rsidRPr="00DE316D" w:rsidRDefault="004E6110" w:rsidP="78DE9B9A">
      <w:pPr>
        <w:ind w:left="720"/>
        <w:jc w:val="both"/>
        <w:rPr>
          <w:rFonts w:ascii="Century Gothic" w:eastAsia="MS Mincho" w:hAnsi="Century Gothic"/>
          <w:b/>
          <w:bCs/>
          <w:sz w:val="22"/>
          <w:szCs w:val="22"/>
          <w:lang w:val="en-US"/>
        </w:rPr>
      </w:pPr>
    </w:p>
    <w:p w14:paraId="418A8DC3" w14:textId="77777777" w:rsidR="00FE3DCA" w:rsidRPr="00DE316D" w:rsidRDefault="00FE3DCA" w:rsidP="78DE9B9A">
      <w:pPr>
        <w:ind w:left="720"/>
        <w:jc w:val="both"/>
        <w:rPr>
          <w:rFonts w:ascii="Century Gothic" w:eastAsia="MS Mincho" w:hAnsi="Century Gothic"/>
          <w:b/>
          <w:bCs/>
          <w:sz w:val="22"/>
          <w:szCs w:val="22"/>
          <w:lang w:val="en-US"/>
        </w:rPr>
      </w:pPr>
    </w:p>
    <w:p w14:paraId="5DE7203F" w14:textId="77777777" w:rsidR="00FF3C79" w:rsidRPr="00DE316D" w:rsidRDefault="00FF3C79" w:rsidP="78DE9B9A">
      <w:pPr>
        <w:ind w:left="720"/>
        <w:jc w:val="both"/>
        <w:rPr>
          <w:rFonts w:ascii="Century Gothic" w:eastAsia="MS Mincho" w:hAnsi="Century Gothic"/>
          <w:sz w:val="22"/>
          <w:szCs w:val="22"/>
          <w:lang w:val="en-US"/>
        </w:rPr>
      </w:pPr>
      <w:r w:rsidRPr="78DE9B9A">
        <w:rPr>
          <w:rFonts w:ascii="Century Gothic" w:eastAsia="MS Mincho" w:hAnsi="Century Gothic"/>
          <w:b/>
          <w:bCs/>
          <w:sz w:val="22"/>
          <w:szCs w:val="22"/>
          <w:lang w:val="en-US"/>
        </w:rPr>
        <w:t>Signature:</w:t>
      </w:r>
      <w:r>
        <w:tab/>
      </w:r>
      <w:r>
        <w:tab/>
      </w:r>
      <w:r w:rsidRPr="78DE9B9A">
        <w:rPr>
          <w:rFonts w:ascii="Century Gothic" w:eastAsia="MS Mincho" w:hAnsi="Century Gothic"/>
          <w:b/>
          <w:bCs/>
          <w:sz w:val="22"/>
          <w:szCs w:val="22"/>
          <w:lang w:val="en-US"/>
        </w:rPr>
        <w:t>_______________________________</w:t>
      </w:r>
    </w:p>
    <w:p w14:paraId="06CCF8F7" w14:textId="77777777" w:rsidR="00FF3C79" w:rsidRPr="00DE316D" w:rsidRDefault="00FF3C79" w:rsidP="78DE9B9A">
      <w:pPr>
        <w:ind w:left="720"/>
        <w:jc w:val="both"/>
        <w:rPr>
          <w:rFonts w:ascii="Century Gothic" w:eastAsia="MS Mincho" w:hAnsi="Century Gothic"/>
          <w:sz w:val="22"/>
          <w:szCs w:val="22"/>
          <w:lang w:val="en-US"/>
        </w:rPr>
      </w:pPr>
    </w:p>
    <w:p w14:paraId="0077DAAD" w14:textId="77777777" w:rsidR="00FF3C79" w:rsidRPr="00DE316D" w:rsidRDefault="00FF3C79" w:rsidP="78DE9B9A">
      <w:pPr>
        <w:ind w:left="720"/>
        <w:jc w:val="both"/>
        <w:rPr>
          <w:rFonts w:ascii="Century Gothic" w:eastAsia="MS Mincho" w:hAnsi="Century Gothic"/>
          <w:sz w:val="22"/>
          <w:szCs w:val="22"/>
          <w:lang w:val="en-US"/>
        </w:rPr>
      </w:pPr>
    </w:p>
    <w:p w14:paraId="061081B4" w14:textId="77777777" w:rsidR="006607F4" w:rsidRPr="00DE316D" w:rsidRDefault="00FF3C79" w:rsidP="78DE9B9A">
      <w:pPr>
        <w:ind w:left="720"/>
        <w:jc w:val="both"/>
        <w:rPr>
          <w:rFonts w:ascii="Century Gothic" w:eastAsia="MS Mincho" w:hAnsi="Century Gothic"/>
          <w:sz w:val="22"/>
          <w:szCs w:val="22"/>
          <w:lang w:val="en-US"/>
        </w:rPr>
      </w:pPr>
      <w:r w:rsidRPr="78DE9B9A">
        <w:rPr>
          <w:rFonts w:ascii="Century Gothic" w:eastAsia="MS Mincho" w:hAnsi="Century Gothic"/>
          <w:b/>
          <w:bCs/>
          <w:sz w:val="22"/>
          <w:szCs w:val="22"/>
          <w:lang w:val="en-US"/>
        </w:rPr>
        <w:t>Print Name:</w:t>
      </w:r>
      <w:r>
        <w:tab/>
      </w:r>
      <w:r>
        <w:tab/>
      </w:r>
      <w:r w:rsidR="006607F4" w:rsidRPr="78DE9B9A">
        <w:rPr>
          <w:rFonts w:ascii="Century Gothic" w:eastAsia="MS Mincho" w:hAnsi="Century Gothic"/>
          <w:b/>
          <w:bCs/>
          <w:sz w:val="22"/>
          <w:szCs w:val="22"/>
          <w:lang w:val="en-US"/>
        </w:rPr>
        <w:t>_______________________________</w:t>
      </w:r>
    </w:p>
    <w:p w14:paraId="110CC224" w14:textId="424C7A22" w:rsidR="00FF3C79" w:rsidRPr="00DE316D" w:rsidRDefault="00FF3C79" w:rsidP="78DE9B9A">
      <w:pPr>
        <w:ind w:left="720"/>
        <w:jc w:val="both"/>
        <w:rPr>
          <w:rFonts w:ascii="Century Gothic" w:eastAsia="MS Mincho" w:hAnsi="Century Gothic"/>
          <w:sz w:val="22"/>
          <w:szCs w:val="22"/>
          <w:lang w:val="en-US"/>
        </w:rPr>
      </w:pPr>
    </w:p>
    <w:p w14:paraId="3180A7C3" w14:textId="77777777" w:rsidR="00FF3C79" w:rsidRPr="00DE316D" w:rsidRDefault="00FF3C79" w:rsidP="78DE9B9A">
      <w:pPr>
        <w:ind w:left="720"/>
        <w:jc w:val="both"/>
        <w:rPr>
          <w:rFonts w:ascii="Century Gothic" w:eastAsia="MS Mincho" w:hAnsi="Century Gothic"/>
          <w:sz w:val="22"/>
          <w:szCs w:val="22"/>
          <w:lang w:val="en-US"/>
        </w:rPr>
      </w:pPr>
    </w:p>
    <w:p w14:paraId="2FB0AA29" w14:textId="77777777" w:rsidR="00FF3C79" w:rsidRPr="00DE316D" w:rsidRDefault="00FF3C79" w:rsidP="78DE9B9A">
      <w:pPr>
        <w:ind w:left="720"/>
        <w:jc w:val="both"/>
        <w:rPr>
          <w:rFonts w:ascii="Century Gothic" w:eastAsia="MS Mincho" w:hAnsi="Century Gothic"/>
          <w:sz w:val="22"/>
          <w:szCs w:val="22"/>
          <w:lang w:val="en-US"/>
        </w:rPr>
      </w:pPr>
    </w:p>
    <w:p w14:paraId="53F44F79" w14:textId="277CBF93" w:rsidR="004E6110" w:rsidRPr="003C159C" w:rsidRDefault="00FF3C79" w:rsidP="78DE9B9A">
      <w:pPr>
        <w:ind w:left="720"/>
        <w:jc w:val="both"/>
        <w:rPr>
          <w:rFonts w:ascii="Century Gothic" w:eastAsia="MS Mincho" w:hAnsi="Century Gothic"/>
          <w:b/>
          <w:bCs/>
          <w:sz w:val="22"/>
          <w:szCs w:val="22"/>
          <w:lang w:val="en-US"/>
        </w:rPr>
      </w:pPr>
      <w:r w:rsidRPr="78DE9B9A">
        <w:rPr>
          <w:rFonts w:ascii="Century Gothic" w:eastAsia="MS Mincho" w:hAnsi="Century Gothic"/>
          <w:b/>
          <w:bCs/>
          <w:sz w:val="22"/>
          <w:szCs w:val="22"/>
          <w:lang w:val="en-US"/>
        </w:rPr>
        <w:t>Date:</w:t>
      </w:r>
      <w:r>
        <w:tab/>
      </w:r>
      <w:r>
        <w:tab/>
      </w:r>
      <w:r>
        <w:tab/>
      </w:r>
      <w:r w:rsidRPr="78DE9B9A">
        <w:rPr>
          <w:rFonts w:ascii="Century Gothic" w:eastAsia="MS Mincho" w:hAnsi="Century Gothic"/>
          <w:b/>
          <w:bCs/>
          <w:sz w:val="22"/>
          <w:szCs w:val="22"/>
          <w:lang w:val="en-US"/>
        </w:rPr>
        <w:t>_______________________________</w:t>
      </w:r>
      <w:r>
        <w:tab/>
      </w:r>
      <w:r>
        <w:tab/>
      </w:r>
    </w:p>
    <w:p w14:paraId="7D081822" w14:textId="77777777" w:rsidR="003E5C7C" w:rsidRDefault="003E5C7C">
      <w:pPr>
        <w:rPr>
          <w:rFonts w:ascii="Century Gothic" w:eastAsia="MS Mincho" w:hAnsi="Century Gothic"/>
          <w:b/>
          <w:sz w:val="22"/>
          <w:szCs w:val="22"/>
          <w:lang w:val="en-US"/>
        </w:rPr>
      </w:pPr>
      <w:r>
        <w:rPr>
          <w:rFonts w:ascii="Century Gothic" w:eastAsia="MS Mincho" w:hAnsi="Century Gothic"/>
          <w:b/>
          <w:sz w:val="22"/>
          <w:szCs w:val="22"/>
          <w:lang w:val="en-US"/>
        </w:rPr>
        <w:br w:type="page"/>
      </w:r>
    </w:p>
    <w:p w14:paraId="5E99A5E1" w14:textId="0ADDE0DC" w:rsidR="004E6110" w:rsidRPr="004E6110" w:rsidRDefault="004E6110" w:rsidP="0059605D">
      <w:pPr>
        <w:jc w:val="center"/>
        <w:rPr>
          <w:rFonts w:ascii="Century Gothic" w:eastAsia="MS Mincho" w:hAnsi="Century Gothic"/>
          <w:b/>
          <w:sz w:val="22"/>
          <w:szCs w:val="22"/>
          <w:lang w:val="en-US"/>
        </w:rPr>
      </w:pPr>
      <w:r w:rsidRPr="004E6110">
        <w:rPr>
          <w:rFonts w:ascii="Century Gothic" w:eastAsia="MS Mincho" w:hAnsi="Century Gothic"/>
          <w:b/>
          <w:sz w:val="22"/>
          <w:szCs w:val="22"/>
          <w:lang w:val="en-US"/>
        </w:rPr>
        <w:lastRenderedPageBreak/>
        <w:t>PERSON SPECIFICATION</w:t>
      </w:r>
    </w:p>
    <w:p w14:paraId="26AE542B" w14:textId="5B8F4D06" w:rsidR="00F43833" w:rsidRPr="004E6110" w:rsidRDefault="006C5F86" w:rsidP="00F43833">
      <w:pPr>
        <w:jc w:val="center"/>
        <w:rPr>
          <w:rFonts w:ascii="Century Gothic" w:eastAsia="MS Mincho" w:hAnsi="Century Gothic"/>
          <w:b/>
          <w:sz w:val="22"/>
          <w:szCs w:val="22"/>
          <w:lang w:val="en-US"/>
        </w:rPr>
      </w:pPr>
      <w:r>
        <w:rPr>
          <w:rFonts w:ascii="Century Gothic" w:eastAsia="MS Mincho" w:hAnsi="Century Gothic"/>
          <w:b/>
          <w:sz w:val="22"/>
          <w:szCs w:val="22"/>
          <w:lang w:val="en-US"/>
        </w:rPr>
        <w:t xml:space="preserve">HR </w:t>
      </w:r>
      <w:r w:rsidR="002F6494">
        <w:rPr>
          <w:rFonts w:ascii="Century Gothic" w:eastAsia="MS Mincho" w:hAnsi="Century Gothic"/>
          <w:b/>
          <w:sz w:val="22"/>
          <w:szCs w:val="22"/>
          <w:lang w:val="en-US"/>
        </w:rPr>
        <w:t>ADVISOR</w:t>
      </w:r>
    </w:p>
    <w:p w14:paraId="36042E0F" w14:textId="77777777" w:rsidR="004E6110" w:rsidRPr="004E6110" w:rsidRDefault="004E6110" w:rsidP="004E6110">
      <w:pPr>
        <w:pStyle w:val="Title"/>
        <w:jc w:val="both"/>
        <w:rPr>
          <w:rFonts w:ascii="Century Gothic" w:hAnsi="Century Gothic"/>
          <w:b w:val="0"/>
          <w:sz w:val="22"/>
          <w:szCs w:val="22"/>
        </w:rPr>
      </w:pPr>
    </w:p>
    <w:p w14:paraId="5967BD74" w14:textId="77777777" w:rsidR="004E6110" w:rsidRPr="004E6110" w:rsidRDefault="004E6110" w:rsidP="004E6110">
      <w:pPr>
        <w:pStyle w:val="Title"/>
        <w:jc w:val="both"/>
        <w:rPr>
          <w:rFonts w:ascii="Century Gothic" w:hAnsi="Century Gothic"/>
          <w:b w:val="0"/>
          <w:sz w:val="22"/>
          <w:szCs w:val="22"/>
        </w:rPr>
      </w:pPr>
      <w:r w:rsidRPr="004E6110">
        <w:rPr>
          <w:rFonts w:ascii="Century Gothic" w:hAnsi="Century Gothic"/>
          <w:b w:val="0"/>
          <w:sz w:val="22"/>
          <w:szCs w:val="22"/>
        </w:rPr>
        <w:t>The person specification outlines the main attributes needed to adequately perform the post specified. It is intended to give prospective candidates a better understanding of the post’s requirements. It will be used as part of the recruitment process in identifying and shortlisting candidates.</w:t>
      </w:r>
    </w:p>
    <w:p w14:paraId="7BDBFA55" w14:textId="77777777" w:rsidR="004E6110" w:rsidRPr="004E6110" w:rsidRDefault="004E6110" w:rsidP="004E6110">
      <w:pPr>
        <w:pStyle w:val="Title"/>
        <w:jc w:val="both"/>
        <w:rPr>
          <w:rFonts w:ascii="Century Gothic" w:hAnsi="Century Gothic"/>
          <w:b w:val="0"/>
          <w:sz w:val="22"/>
          <w:szCs w:val="22"/>
        </w:rPr>
      </w:pPr>
    </w:p>
    <w:p w14:paraId="411F7DFF" w14:textId="77777777" w:rsidR="004E6110" w:rsidRPr="004E6110" w:rsidRDefault="004E6110" w:rsidP="004E6110">
      <w:pPr>
        <w:pStyle w:val="Title"/>
        <w:jc w:val="both"/>
        <w:rPr>
          <w:rFonts w:ascii="Century Gothic" w:hAnsi="Century Gothic"/>
          <w:b w:val="0"/>
          <w:sz w:val="22"/>
          <w:szCs w:val="22"/>
        </w:rPr>
      </w:pPr>
      <w:r w:rsidRPr="004E6110">
        <w:rPr>
          <w:rFonts w:ascii="Century Gothic" w:hAnsi="Century Gothic"/>
          <w:b w:val="0"/>
          <w:sz w:val="22"/>
          <w:szCs w:val="22"/>
        </w:rPr>
        <w:t>Fairfax Multi-Academy Trust (FMAT)</w:t>
      </w:r>
      <w:r w:rsidRPr="004E6110">
        <w:rPr>
          <w:rFonts w:ascii="Century Gothic" w:hAnsi="Century Gothic"/>
          <w:b w:val="0"/>
          <w:i/>
          <w:sz w:val="22"/>
          <w:szCs w:val="22"/>
        </w:rPr>
        <w:t xml:space="preserve"> </w:t>
      </w:r>
      <w:r w:rsidRPr="004E6110">
        <w:rPr>
          <w:rFonts w:ascii="Century Gothic" w:hAnsi="Century Gothic"/>
          <w:b w:val="0"/>
          <w:sz w:val="22"/>
          <w:szCs w:val="22"/>
        </w:rPr>
        <w:t>is committed to safeguarding and promoting the welfare of children and young people and expects all staff to share this commitment. An Enhanced DBS check is required for the successful applicant.</w:t>
      </w:r>
    </w:p>
    <w:p w14:paraId="703187DC" w14:textId="77777777" w:rsidR="004E6110" w:rsidRPr="004E6110" w:rsidRDefault="004E6110" w:rsidP="004E6110">
      <w:pPr>
        <w:jc w:val="both"/>
        <w:rPr>
          <w:rFonts w:ascii="Century Gothic" w:eastAsia="MS Mincho" w:hAnsi="Century Gothic"/>
          <w:b/>
          <w:sz w:val="22"/>
          <w:szCs w:val="22"/>
          <w:lang w:val="en-US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  <w:gridCol w:w="1276"/>
      </w:tblGrid>
      <w:tr w:rsidR="0043124C" w:rsidRPr="00FA1F50" w14:paraId="7EFD6E8C" w14:textId="77777777" w:rsidTr="00223079">
        <w:tc>
          <w:tcPr>
            <w:tcW w:w="7508" w:type="dxa"/>
            <w:shd w:val="clear" w:color="auto" w:fill="BFBFBF" w:themeFill="background1" w:themeFillShade="BF"/>
          </w:tcPr>
          <w:p w14:paraId="6C8C217A" w14:textId="77777777" w:rsidR="0043124C" w:rsidRDefault="0043124C" w:rsidP="00ED724D">
            <w:pPr>
              <w:rPr>
                <w:rFonts w:ascii="Century Gothic" w:hAnsi="Century Gothic"/>
                <w:b/>
              </w:rPr>
            </w:pPr>
          </w:p>
          <w:p w14:paraId="56ED449F" w14:textId="77777777" w:rsidR="0043124C" w:rsidRPr="00FA1F50" w:rsidRDefault="0043124C" w:rsidP="00ED724D">
            <w:pPr>
              <w:rPr>
                <w:rFonts w:ascii="Century Gothic" w:hAnsi="Century Gothic"/>
                <w:b/>
              </w:rPr>
            </w:pPr>
            <w:r w:rsidRPr="00FA1F50">
              <w:rPr>
                <w:rFonts w:ascii="Century Gothic" w:hAnsi="Century Gothic"/>
                <w:b/>
              </w:rPr>
              <w:t>Experience/knowledge/qualifications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76E78FA" w14:textId="77777777" w:rsidR="0043124C" w:rsidRDefault="0043124C" w:rsidP="00ED724D">
            <w:pPr>
              <w:rPr>
                <w:rFonts w:ascii="Century Gothic" w:hAnsi="Century Gothic"/>
                <w:b/>
              </w:rPr>
            </w:pPr>
          </w:p>
          <w:p w14:paraId="1423FA45" w14:textId="77777777" w:rsidR="0043124C" w:rsidRPr="00FA1F50" w:rsidRDefault="0043124C" w:rsidP="00ED724D">
            <w:pPr>
              <w:rPr>
                <w:rFonts w:ascii="Century Gothic" w:hAnsi="Century Gothic"/>
                <w:b/>
              </w:rPr>
            </w:pPr>
            <w:r w:rsidRPr="00FA1F50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344EEAD" w14:textId="77777777" w:rsidR="0043124C" w:rsidRDefault="0043124C" w:rsidP="00ED724D">
            <w:pPr>
              <w:rPr>
                <w:rFonts w:ascii="Century Gothic" w:hAnsi="Century Gothic"/>
                <w:b/>
              </w:rPr>
            </w:pPr>
          </w:p>
          <w:p w14:paraId="468532DF" w14:textId="77777777" w:rsidR="0043124C" w:rsidRPr="00FA1F50" w:rsidRDefault="0043124C" w:rsidP="00ED724D">
            <w:pPr>
              <w:rPr>
                <w:rFonts w:ascii="Century Gothic" w:hAnsi="Century Gothic"/>
                <w:b/>
              </w:rPr>
            </w:pPr>
            <w:r w:rsidRPr="00FA1F50">
              <w:rPr>
                <w:rFonts w:ascii="Century Gothic" w:hAnsi="Century Gothic"/>
                <w:b/>
              </w:rPr>
              <w:t>Desirable</w:t>
            </w:r>
          </w:p>
        </w:tc>
      </w:tr>
      <w:tr w:rsidR="0043124C" w:rsidRPr="00FA1F50" w14:paraId="6CD4A9A7" w14:textId="77777777" w:rsidTr="00223079">
        <w:tc>
          <w:tcPr>
            <w:tcW w:w="7508" w:type="dxa"/>
          </w:tcPr>
          <w:p w14:paraId="5B86F362" w14:textId="77777777" w:rsidR="0043124C" w:rsidRDefault="0043124C" w:rsidP="00ED724D">
            <w:pPr>
              <w:jc w:val="both"/>
              <w:rPr>
                <w:rFonts w:ascii="Century Gothic" w:hAnsi="Century Gothic"/>
              </w:rPr>
            </w:pPr>
          </w:p>
          <w:p w14:paraId="6333E0A0" w14:textId="76A19838" w:rsidR="0043124C" w:rsidRPr="00FA1F50" w:rsidRDefault="0043124C" w:rsidP="00ED724D">
            <w:pPr>
              <w:jc w:val="both"/>
              <w:rPr>
                <w:rFonts w:ascii="Century Gothic" w:hAnsi="Century Gothic"/>
              </w:rPr>
            </w:pPr>
            <w:r w:rsidRPr="00FA1F50">
              <w:rPr>
                <w:rFonts w:ascii="Century Gothic" w:hAnsi="Century Gothic"/>
              </w:rPr>
              <w:t>Educated to GCSE level A* -</w:t>
            </w:r>
            <w:r w:rsidR="00CD4F2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C or equivalent in English and m</w:t>
            </w:r>
            <w:r w:rsidRPr="00FA1F50">
              <w:rPr>
                <w:rFonts w:ascii="Century Gothic" w:hAnsi="Century Gothic"/>
              </w:rPr>
              <w:t>aths</w:t>
            </w:r>
          </w:p>
        </w:tc>
        <w:tc>
          <w:tcPr>
            <w:tcW w:w="1134" w:type="dxa"/>
          </w:tcPr>
          <w:p w14:paraId="583D34C9" w14:textId="77777777" w:rsidR="0043124C" w:rsidRDefault="0043124C" w:rsidP="00ED724D">
            <w:pPr>
              <w:rPr>
                <w:rFonts w:ascii="Century Gothic" w:hAnsi="Century Gothic"/>
              </w:rPr>
            </w:pPr>
          </w:p>
          <w:p w14:paraId="3F1EFAFB" w14:textId="77777777" w:rsidR="0043124C" w:rsidRPr="00FA1F50" w:rsidRDefault="0043124C" w:rsidP="00ED724D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228F419B" w14:textId="77777777" w:rsidR="0043124C" w:rsidRPr="00FA1F50" w:rsidRDefault="0043124C" w:rsidP="00ED724D">
            <w:pPr>
              <w:rPr>
                <w:rFonts w:ascii="Century Gothic" w:hAnsi="Century Gothic"/>
              </w:rPr>
            </w:pPr>
          </w:p>
        </w:tc>
      </w:tr>
      <w:tr w:rsidR="0043124C" w14:paraId="51BA6906" w14:textId="77777777" w:rsidTr="00223079">
        <w:tc>
          <w:tcPr>
            <w:tcW w:w="7508" w:type="dxa"/>
          </w:tcPr>
          <w:p w14:paraId="357D5D69" w14:textId="77777777" w:rsidR="0043124C" w:rsidRDefault="0043124C" w:rsidP="00ED724D">
            <w:pPr>
              <w:jc w:val="both"/>
              <w:rPr>
                <w:rFonts w:ascii="Century Gothic" w:hAnsi="Century Gothic"/>
              </w:rPr>
            </w:pPr>
          </w:p>
          <w:p w14:paraId="257554CC" w14:textId="084BA6E8" w:rsidR="0043124C" w:rsidRDefault="0038715D" w:rsidP="00ED724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relevant qualification in</w:t>
            </w:r>
            <w:r w:rsidR="00CD4F28">
              <w:rPr>
                <w:rFonts w:ascii="Century Gothic" w:hAnsi="Century Gothic"/>
              </w:rPr>
              <w:t xml:space="preserve"> Human Resources Management </w:t>
            </w:r>
            <w:r w:rsidR="009D4C8F">
              <w:rPr>
                <w:rFonts w:ascii="Century Gothic" w:hAnsi="Century Gothic"/>
              </w:rPr>
              <w:t xml:space="preserve">at level 5, or working towards this </w:t>
            </w:r>
            <w:r w:rsidR="00CD4F28">
              <w:rPr>
                <w:rFonts w:ascii="Century Gothic" w:hAnsi="Century Gothic"/>
              </w:rPr>
              <w:t>and Chartered Member of the CIPD</w:t>
            </w:r>
          </w:p>
        </w:tc>
        <w:tc>
          <w:tcPr>
            <w:tcW w:w="1134" w:type="dxa"/>
          </w:tcPr>
          <w:p w14:paraId="2142CCCF" w14:textId="77777777" w:rsidR="0043124C" w:rsidRPr="00FA1F50" w:rsidRDefault="0043124C" w:rsidP="00ED724D">
            <w:pPr>
              <w:rPr>
                <w:rFonts w:ascii="Century Gothic" w:hAnsi="Century Gothic"/>
              </w:rPr>
            </w:pPr>
          </w:p>
          <w:p w14:paraId="1AB7EB9B" w14:textId="0FF7354A" w:rsidR="0043124C" w:rsidRDefault="0043124C" w:rsidP="00ED724D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1CD65AF3" w14:textId="77777777" w:rsidR="0043124C" w:rsidRDefault="0043124C" w:rsidP="00ED724D">
            <w:pPr>
              <w:rPr>
                <w:rFonts w:ascii="Century Gothic" w:hAnsi="Century Gothic"/>
              </w:rPr>
            </w:pPr>
          </w:p>
          <w:p w14:paraId="666BD43F" w14:textId="29572A1C" w:rsidR="0043124C" w:rsidRDefault="00E47DB3" w:rsidP="00ED724D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</w:tr>
      <w:tr w:rsidR="006103FB" w14:paraId="27FBFDC8" w14:textId="77777777" w:rsidTr="00223079">
        <w:tc>
          <w:tcPr>
            <w:tcW w:w="7508" w:type="dxa"/>
          </w:tcPr>
          <w:p w14:paraId="7A9B2C40" w14:textId="77777777" w:rsidR="006103FB" w:rsidRDefault="006103FB" w:rsidP="006103FB">
            <w:pPr>
              <w:rPr>
                <w:rFonts w:ascii="Century Gothic" w:hAnsi="Century Gothic"/>
              </w:rPr>
            </w:pPr>
          </w:p>
          <w:p w14:paraId="072EC8C7" w14:textId="455D4F2D" w:rsidR="006103FB" w:rsidRDefault="006103FB" w:rsidP="006103F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783C4B">
              <w:rPr>
                <w:rFonts w:ascii="Century Gothic" w:hAnsi="Century Gothic"/>
              </w:rPr>
              <w:t xml:space="preserve"> good</w:t>
            </w:r>
            <w:r>
              <w:rPr>
                <w:rFonts w:ascii="Century Gothic" w:hAnsi="Century Gothic"/>
              </w:rPr>
              <w:t xml:space="preserve"> understanding of employment legislation and the ability to advise on the practical application of it including statutory provisions</w:t>
            </w:r>
          </w:p>
        </w:tc>
        <w:tc>
          <w:tcPr>
            <w:tcW w:w="1134" w:type="dxa"/>
          </w:tcPr>
          <w:p w14:paraId="7888FB04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</w:p>
          <w:p w14:paraId="28D940CD" w14:textId="3A12ADE8" w:rsidR="006103FB" w:rsidRPr="00FA1F50" w:rsidRDefault="006103FB" w:rsidP="006103FB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3197CF64" w14:textId="77777777" w:rsidR="006103FB" w:rsidRDefault="006103FB" w:rsidP="006103FB">
            <w:pPr>
              <w:rPr>
                <w:rFonts w:ascii="Century Gothic" w:hAnsi="Century Gothic"/>
              </w:rPr>
            </w:pPr>
          </w:p>
        </w:tc>
      </w:tr>
      <w:tr w:rsidR="006103FB" w:rsidRPr="00FA1F50" w14:paraId="7160D271" w14:textId="77777777" w:rsidTr="00223079">
        <w:tc>
          <w:tcPr>
            <w:tcW w:w="7508" w:type="dxa"/>
          </w:tcPr>
          <w:p w14:paraId="4B7E8859" w14:textId="77777777" w:rsidR="006103FB" w:rsidRDefault="006103FB" w:rsidP="006103FB">
            <w:pPr>
              <w:jc w:val="both"/>
              <w:rPr>
                <w:rFonts w:ascii="Century Gothic" w:hAnsi="Century Gothic"/>
              </w:rPr>
            </w:pPr>
          </w:p>
          <w:p w14:paraId="2C2DBAC0" w14:textId="6C279AB3" w:rsidR="006103FB" w:rsidRPr="00837848" w:rsidRDefault="009F4185" w:rsidP="006103FB">
            <w:pPr>
              <w:jc w:val="both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A p</w:t>
            </w:r>
            <w:r w:rsidR="006103FB">
              <w:rPr>
                <w:rFonts w:ascii="Century Gothic" w:hAnsi="Century Gothic"/>
              </w:rPr>
              <w:t>roven track record of leading on employee relation matters</w:t>
            </w:r>
            <w:r w:rsidR="00D06636">
              <w:rPr>
                <w:rFonts w:ascii="Century Gothic" w:hAnsi="Century Gothic"/>
              </w:rPr>
              <w:t xml:space="preserve"> and making decisions on these</w:t>
            </w:r>
          </w:p>
        </w:tc>
        <w:tc>
          <w:tcPr>
            <w:tcW w:w="1134" w:type="dxa"/>
          </w:tcPr>
          <w:p w14:paraId="7DA036DD" w14:textId="77777777" w:rsidR="006103FB" w:rsidRDefault="006103FB" w:rsidP="006103FB">
            <w:pPr>
              <w:rPr>
                <w:rFonts w:ascii="Century Gothic" w:hAnsi="Century Gothic"/>
              </w:rPr>
            </w:pPr>
          </w:p>
          <w:p w14:paraId="71621437" w14:textId="0665AD5B" w:rsidR="006103FB" w:rsidRPr="00837848" w:rsidRDefault="006103FB" w:rsidP="006103FB">
            <w:pPr>
              <w:rPr>
                <w:rFonts w:ascii="Century Gothic" w:hAnsi="Century Gothic"/>
                <w:highlight w:val="yellow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5AAE7239" w14:textId="77777777" w:rsidR="006103FB" w:rsidRPr="00837848" w:rsidRDefault="006103FB" w:rsidP="006103FB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6103FB" w:rsidRPr="00FA1F50" w14:paraId="1605BB7F" w14:textId="77777777" w:rsidTr="00223079">
        <w:tc>
          <w:tcPr>
            <w:tcW w:w="7508" w:type="dxa"/>
          </w:tcPr>
          <w:p w14:paraId="632D22CA" w14:textId="77777777" w:rsidR="006103FB" w:rsidRDefault="006103FB" w:rsidP="006103FB">
            <w:pPr>
              <w:jc w:val="both"/>
              <w:rPr>
                <w:rFonts w:ascii="Century Gothic" w:hAnsi="Century Gothic"/>
              </w:rPr>
            </w:pPr>
          </w:p>
          <w:p w14:paraId="5B819170" w14:textId="0520088B" w:rsidR="006103FB" w:rsidRPr="00837848" w:rsidRDefault="009F4185" w:rsidP="006103FB">
            <w:pPr>
              <w:jc w:val="both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A</w:t>
            </w:r>
            <w:r w:rsidR="00DA38B1">
              <w:rPr>
                <w:rFonts w:ascii="Century Gothic" w:hAnsi="Century Gothic"/>
              </w:rPr>
              <w:t xml:space="preserve">n </w:t>
            </w:r>
            <w:r w:rsidR="00BE47CC">
              <w:rPr>
                <w:rFonts w:ascii="Century Gothic" w:hAnsi="Century Gothic"/>
              </w:rPr>
              <w:t xml:space="preserve">operational </w:t>
            </w:r>
            <w:r w:rsidR="00DA38B1">
              <w:rPr>
                <w:rFonts w:ascii="Century Gothic" w:hAnsi="Century Gothic"/>
              </w:rPr>
              <w:t xml:space="preserve">understanding of </w:t>
            </w:r>
            <w:r w:rsidR="006103FB">
              <w:rPr>
                <w:rFonts w:ascii="Century Gothic" w:hAnsi="Century Gothic"/>
              </w:rPr>
              <w:t xml:space="preserve">change management </w:t>
            </w:r>
            <w:r w:rsidR="00DA38B1">
              <w:rPr>
                <w:rFonts w:ascii="Century Gothic" w:hAnsi="Century Gothic"/>
              </w:rPr>
              <w:t xml:space="preserve">processes </w:t>
            </w:r>
            <w:r w:rsidR="006103FB">
              <w:rPr>
                <w:rFonts w:ascii="Century Gothic" w:hAnsi="Century Gothic"/>
              </w:rPr>
              <w:t>and TUPE transfers</w:t>
            </w:r>
          </w:p>
        </w:tc>
        <w:tc>
          <w:tcPr>
            <w:tcW w:w="1134" w:type="dxa"/>
          </w:tcPr>
          <w:p w14:paraId="7391FB72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</w:p>
          <w:p w14:paraId="14B54DBB" w14:textId="42684C09" w:rsidR="006103FB" w:rsidRPr="00837848" w:rsidRDefault="006103FB" w:rsidP="006103FB">
            <w:pPr>
              <w:rPr>
                <w:rFonts w:ascii="Century Gothic" w:hAnsi="Century Gothic"/>
                <w:highlight w:val="yellow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0A73C2D2" w14:textId="64990D7D" w:rsidR="006103FB" w:rsidRPr="00837848" w:rsidRDefault="001D2753" w:rsidP="006103FB">
            <w:pPr>
              <w:rPr>
                <w:rFonts w:ascii="Century Gothic" w:hAnsi="Century Gothic"/>
                <w:highlight w:val="yellow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</w:tr>
      <w:tr w:rsidR="006103FB" w:rsidRPr="00FA1F50" w14:paraId="5F67BE36" w14:textId="77777777" w:rsidTr="00223079">
        <w:tc>
          <w:tcPr>
            <w:tcW w:w="7508" w:type="dxa"/>
          </w:tcPr>
          <w:p w14:paraId="52AC4A70" w14:textId="77777777" w:rsidR="006103FB" w:rsidRDefault="006103FB" w:rsidP="006103FB">
            <w:pPr>
              <w:jc w:val="both"/>
              <w:rPr>
                <w:rFonts w:ascii="Century Gothic" w:hAnsi="Century Gothic"/>
              </w:rPr>
            </w:pPr>
          </w:p>
          <w:p w14:paraId="36B0905E" w14:textId="40BFF5B9" w:rsidR="006103FB" w:rsidRPr="00FA1F50" w:rsidRDefault="006103FB" w:rsidP="006103F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</w:t>
            </w:r>
            <w:r w:rsidR="00BF3596">
              <w:rPr>
                <w:rFonts w:ascii="Century Gothic" w:hAnsi="Century Gothic"/>
              </w:rPr>
              <w:t xml:space="preserve"> generalist</w:t>
            </w:r>
            <w:r>
              <w:rPr>
                <w:rFonts w:ascii="Century Gothic" w:hAnsi="Century Gothic"/>
              </w:rPr>
              <w:t xml:space="preserve"> experience </w:t>
            </w:r>
          </w:p>
        </w:tc>
        <w:tc>
          <w:tcPr>
            <w:tcW w:w="1134" w:type="dxa"/>
          </w:tcPr>
          <w:p w14:paraId="2E9F2C48" w14:textId="77777777" w:rsidR="006103FB" w:rsidRDefault="006103FB" w:rsidP="006103FB">
            <w:pPr>
              <w:rPr>
                <w:rFonts w:ascii="Century Gothic" w:hAnsi="Century Gothic"/>
              </w:rPr>
            </w:pPr>
          </w:p>
          <w:p w14:paraId="2B72A099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6787CA46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</w:p>
        </w:tc>
      </w:tr>
      <w:tr w:rsidR="006103FB" w:rsidRPr="00FA1F50" w14:paraId="227D50B4" w14:textId="77777777" w:rsidTr="00223079">
        <w:tc>
          <w:tcPr>
            <w:tcW w:w="7508" w:type="dxa"/>
          </w:tcPr>
          <w:p w14:paraId="04A0DFE3" w14:textId="77777777" w:rsidR="006103FB" w:rsidRPr="00340963" w:rsidRDefault="006103FB" w:rsidP="006103FB">
            <w:pPr>
              <w:jc w:val="both"/>
              <w:rPr>
                <w:rFonts w:ascii="Century Gothic" w:hAnsi="Century Gothic"/>
              </w:rPr>
            </w:pPr>
          </w:p>
          <w:p w14:paraId="214C9A9A" w14:textId="1F428FA1" w:rsidR="006103FB" w:rsidRPr="00340963" w:rsidRDefault="006103FB" w:rsidP="006103FB">
            <w:pPr>
              <w:jc w:val="both"/>
              <w:rPr>
                <w:rFonts w:ascii="Century Gothic" w:hAnsi="Century Gothic"/>
              </w:rPr>
            </w:pPr>
            <w:r w:rsidRPr="00340963">
              <w:rPr>
                <w:rFonts w:ascii="Century Gothic" w:hAnsi="Century Gothic"/>
              </w:rPr>
              <w:t xml:space="preserve">Accomplished at planning and time management, confident </w:t>
            </w:r>
            <w:r w:rsidR="00FA239C">
              <w:rPr>
                <w:rFonts w:ascii="Century Gothic" w:hAnsi="Century Gothic"/>
              </w:rPr>
              <w:t xml:space="preserve"> with time management</w:t>
            </w:r>
            <w:r w:rsidRPr="00340963">
              <w:rPr>
                <w:rFonts w:ascii="Century Gothic" w:hAnsi="Century Gothic"/>
              </w:rPr>
              <w:t>, well developed organisational skills</w:t>
            </w:r>
          </w:p>
        </w:tc>
        <w:tc>
          <w:tcPr>
            <w:tcW w:w="1134" w:type="dxa"/>
          </w:tcPr>
          <w:p w14:paraId="0584E5A4" w14:textId="77777777" w:rsidR="006103FB" w:rsidRDefault="006103FB" w:rsidP="006103FB">
            <w:pPr>
              <w:rPr>
                <w:rFonts w:ascii="Century Gothic" w:hAnsi="Century Gothic"/>
              </w:rPr>
            </w:pPr>
          </w:p>
          <w:p w14:paraId="12D3BAC6" w14:textId="566A7641" w:rsidR="006103FB" w:rsidRDefault="006103FB" w:rsidP="006103FB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5FB0F394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</w:p>
        </w:tc>
      </w:tr>
      <w:tr w:rsidR="006103FB" w:rsidRPr="00FA1F50" w14:paraId="4E38252B" w14:textId="77777777" w:rsidTr="00223079">
        <w:tc>
          <w:tcPr>
            <w:tcW w:w="7508" w:type="dxa"/>
          </w:tcPr>
          <w:p w14:paraId="4506A43D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</w:p>
          <w:p w14:paraId="2AD78843" w14:textId="578CC9A9" w:rsidR="006103FB" w:rsidRPr="00FA1F50" w:rsidRDefault="00625041" w:rsidP="006103F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DB5051">
              <w:rPr>
                <w:rFonts w:ascii="Century Gothic" w:hAnsi="Century Gothic"/>
              </w:rPr>
              <w:t xml:space="preserve"> working</w:t>
            </w:r>
            <w:r>
              <w:rPr>
                <w:rFonts w:ascii="Century Gothic" w:hAnsi="Century Gothic"/>
              </w:rPr>
              <w:t xml:space="preserve"> understanding</w:t>
            </w:r>
            <w:r w:rsidR="006103FB" w:rsidRPr="00FA1F50">
              <w:rPr>
                <w:rFonts w:ascii="Century Gothic" w:hAnsi="Century Gothic"/>
              </w:rPr>
              <w:t xml:space="preserve"> of Equal Opp</w:t>
            </w:r>
            <w:r w:rsidR="006103FB">
              <w:rPr>
                <w:rFonts w:ascii="Century Gothic" w:hAnsi="Century Gothic"/>
              </w:rPr>
              <w:t>ortunities</w:t>
            </w:r>
            <w:r>
              <w:rPr>
                <w:rFonts w:ascii="Century Gothic" w:hAnsi="Century Gothic"/>
              </w:rPr>
              <w:t xml:space="preserve"> </w:t>
            </w:r>
            <w:r w:rsidR="006103FB">
              <w:rPr>
                <w:rFonts w:ascii="Century Gothic" w:hAnsi="Century Gothic"/>
              </w:rPr>
              <w:t>and Data Protection l</w:t>
            </w:r>
            <w:r w:rsidR="006103FB" w:rsidRPr="00FA1F50">
              <w:rPr>
                <w:rFonts w:ascii="Century Gothic" w:hAnsi="Century Gothic"/>
              </w:rPr>
              <w:t>egislation</w:t>
            </w:r>
          </w:p>
        </w:tc>
        <w:tc>
          <w:tcPr>
            <w:tcW w:w="1134" w:type="dxa"/>
          </w:tcPr>
          <w:p w14:paraId="29932C7C" w14:textId="77777777" w:rsidR="006103FB" w:rsidRDefault="006103FB" w:rsidP="006103FB">
            <w:pPr>
              <w:rPr>
                <w:rFonts w:ascii="Century Gothic" w:hAnsi="Century Gothic"/>
              </w:rPr>
            </w:pPr>
          </w:p>
          <w:p w14:paraId="0E1E6917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3FB25B3E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</w:p>
          <w:p w14:paraId="386322BB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</w:p>
        </w:tc>
      </w:tr>
      <w:tr w:rsidR="006103FB" w:rsidRPr="00FA1F50" w14:paraId="12D5221C" w14:textId="77777777" w:rsidTr="00223079">
        <w:tc>
          <w:tcPr>
            <w:tcW w:w="7508" w:type="dxa"/>
          </w:tcPr>
          <w:p w14:paraId="5AF6B62A" w14:textId="77777777" w:rsidR="006103FB" w:rsidRDefault="006103FB" w:rsidP="006103FB">
            <w:pPr>
              <w:rPr>
                <w:rFonts w:ascii="Century Gothic" w:hAnsi="Century Gothic"/>
              </w:rPr>
            </w:pPr>
          </w:p>
          <w:p w14:paraId="45B75767" w14:textId="7B6F5B7F" w:rsidR="006103FB" w:rsidRPr="00FA1F50" w:rsidRDefault="006103FB" w:rsidP="006103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knowledge of IT systems and proficient in the use of MS Word, Excel, PowerPoint, Outlook and Email</w:t>
            </w:r>
          </w:p>
        </w:tc>
        <w:tc>
          <w:tcPr>
            <w:tcW w:w="1134" w:type="dxa"/>
          </w:tcPr>
          <w:p w14:paraId="25A0E4B5" w14:textId="77777777" w:rsidR="006103FB" w:rsidRDefault="006103FB" w:rsidP="006103FB">
            <w:pPr>
              <w:rPr>
                <w:rFonts w:ascii="Century Gothic" w:hAnsi="Century Gothic"/>
              </w:rPr>
            </w:pPr>
          </w:p>
          <w:p w14:paraId="2872C8E0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5690FA09" w14:textId="77777777" w:rsidR="006103FB" w:rsidRPr="00FA1F50" w:rsidRDefault="006103FB" w:rsidP="006103FB">
            <w:pPr>
              <w:rPr>
                <w:rFonts w:ascii="Century Gothic" w:hAnsi="Century Gothic"/>
              </w:rPr>
            </w:pPr>
          </w:p>
        </w:tc>
      </w:tr>
      <w:tr w:rsidR="006103FB" w14:paraId="28459004" w14:textId="77777777" w:rsidTr="00223079">
        <w:tc>
          <w:tcPr>
            <w:tcW w:w="7508" w:type="dxa"/>
          </w:tcPr>
          <w:p w14:paraId="6272DDF7" w14:textId="77777777" w:rsidR="006103FB" w:rsidRDefault="006103FB" w:rsidP="006103FB">
            <w:pPr>
              <w:rPr>
                <w:rFonts w:ascii="Century Gothic" w:hAnsi="Century Gothic"/>
              </w:rPr>
            </w:pPr>
          </w:p>
          <w:p w14:paraId="3E7A22C8" w14:textId="2C03DBCC" w:rsidR="006103FB" w:rsidRDefault="007E361D" w:rsidP="006103F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6103FB">
              <w:rPr>
                <w:rFonts w:ascii="Century Gothic" w:hAnsi="Century Gothic"/>
              </w:rPr>
              <w:t>xperience of working in a</w:t>
            </w:r>
            <w:r>
              <w:rPr>
                <w:rFonts w:ascii="Century Gothic" w:hAnsi="Century Gothic"/>
              </w:rPr>
              <w:t xml:space="preserve"> </w:t>
            </w:r>
            <w:r w:rsidR="006103FB">
              <w:rPr>
                <w:rFonts w:ascii="Century Gothic" w:hAnsi="Century Gothic"/>
              </w:rPr>
              <w:t>unionised environment</w:t>
            </w:r>
          </w:p>
        </w:tc>
        <w:tc>
          <w:tcPr>
            <w:tcW w:w="1134" w:type="dxa"/>
          </w:tcPr>
          <w:p w14:paraId="76B709D9" w14:textId="77777777" w:rsidR="006103FB" w:rsidRDefault="006103FB" w:rsidP="006103FB">
            <w:pPr>
              <w:rPr>
                <w:rFonts w:ascii="Century Gothic" w:hAnsi="Century Gothic"/>
              </w:rPr>
            </w:pPr>
          </w:p>
          <w:p w14:paraId="6E951A6F" w14:textId="6701D0B3" w:rsidR="006103FB" w:rsidRDefault="006103FB" w:rsidP="006103FB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630CB6AE" w14:textId="203D7151" w:rsidR="006103FB" w:rsidRPr="00FA1F50" w:rsidRDefault="005F1AC5" w:rsidP="006103FB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  <w:p w14:paraId="692414F9" w14:textId="1C8A5EDC" w:rsidR="006103FB" w:rsidRDefault="006103FB" w:rsidP="006103FB">
            <w:pPr>
              <w:rPr>
                <w:rFonts w:ascii="Century Gothic" w:hAnsi="Century Gothic"/>
              </w:rPr>
            </w:pPr>
          </w:p>
        </w:tc>
      </w:tr>
      <w:tr w:rsidR="0089352A" w14:paraId="79353A73" w14:textId="77777777" w:rsidTr="00223079">
        <w:tc>
          <w:tcPr>
            <w:tcW w:w="7508" w:type="dxa"/>
          </w:tcPr>
          <w:p w14:paraId="6EB55346" w14:textId="77777777" w:rsidR="0089352A" w:rsidRPr="00477705" w:rsidRDefault="0089352A" w:rsidP="0089352A">
            <w:pPr>
              <w:jc w:val="both"/>
              <w:rPr>
                <w:rFonts w:ascii="Century Gothic" w:hAnsi="Century Gothic"/>
              </w:rPr>
            </w:pPr>
          </w:p>
          <w:p w14:paraId="5ECDA37B" w14:textId="0FAE5DBA" w:rsidR="0089352A" w:rsidRDefault="007E1179" w:rsidP="0089352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89352A" w:rsidRPr="00477705">
              <w:rPr>
                <w:rFonts w:ascii="Century Gothic" w:hAnsi="Century Gothic"/>
              </w:rPr>
              <w:t xml:space="preserve">xperience of  delegating work </w:t>
            </w:r>
            <w:r w:rsidR="00284966">
              <w:rPr>
                <w:rFonts w:ascii="Century Gothic" w:hAnsi="Century Gothic"/>
              </w:rPr>
              <w:t>with consideration</w:t>
            </w:r>
            <w:r w:rsidR="0089352A" w:rsidRPr="00477705">
              <w:rPr>
                <w:rFonts w:ascii="Century Gothic" w:hAnsi="Century Gothic"/>
              </w:rPr>
              <w:t xml:space="preserve"> the workload and time constraints of others</w:t>
            </w:r>
          </w:p>
        </w:tc>
        <w:tc>
          <w:tcPr>
            <w:tcW w:w="1134" w:type="dxa"/>
          </w:tcPr>
          <w:p w14:paraId="230998D4" w14:textId="77777777" w:rsidR="0089352A" w:rsidRPr="00477705" w:rsidRDefault="0089352A" w:rsidP="0089352A">
            <w:pPr>
              <w:jc w:val="both"/>
              <w:rPr>
                <w:rFonts w:ascii="Century Gothic" w:hAnsi="Century Gothic"/>
              </w:rPr>
            </w:pPr>
          </w:p>
          <w:p w14:paraId="12058F09" w14:textId="4238D355" w:rsidR="0089352A" w:rsidRDefault="0089352A" w:rsidP="0089352A">
            <w:pPr>
              <w:rPr>
                <w:rFonts w:ascii="Century Gothic" w:hAnsi="Century Gothic"/>
              </w:rPr>
            </w:pPr>
            <w:r w:rsidRPr="00477705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7A4D0E94" w14:textId="77777777" w:rsidR="0089352A" w:rsidRDefault="0089352A" w:rsidP="0089352A">
            <w:pPr>
              <w:rPr>
                <w:rFonts w:ascii="Century Gothic" w:hAnsi="Century Gothic"/>
              </w:rPr>
            </w:pPr>
          </w:p>
        </w:tc>
      </w:tr>
      <w:tr w:rsidR="00A22885" w14:paraId="3F999CF0" w14:textId="77777777" w:rsidTr="00223079">
        <w:tc>
          <w:tcPr>
            <w:tcW w:w="7508" w:type="dxa"/>
          </w:tcPr>
          <w:p w14:paraId="2104E604" w14:textId="77777777" w:rsidR="00A22885" w:rsidRPr="00477705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6A571D77" w14:textId="2F4E68A3" w:rsidR="00A22885" w:rsidRDefault="00A22885" w:rsidP="00A22885">
            <w:pPr>
              <w:jc w:val="both"/>
              <w:rPr>
                <w:rFonts w:ascii="Century Gothic" w:hAnsi="Century Gothic"/>
              </w:rPr>
            </w:pPr>
            <w:r w:rsidRPr="00477705">
              <w:rPr>
                <w:rFonts w:ascii="Century Gothic" w:hAnsi="Century Gothic"/>
              </w:rPr>
              <w:t xml:space="preserve">Experience of working within a busy operational HR function </w:t>
            </w:r>
          </w:p>
        </w:tc>
        <w:tc>
          <w:tcPr>
            <w:tcW w:w="1134" w:type="dxa"/>
          </w:tcPr>
          <w:p w14:paraId="11045653" w14:textId="77777777" w:rsidR="00A22885" w:rsidRPr="00477705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2B124CAD" w14:textId="6E705C75" w:rsidR="00A22885" w:rsidRDefault="00A22885" w:rsidP="00A22885">
            <w:pPr>
              <w:rPr>
                <w:rFonts w:ascii="Century Gothic" w:hAnsi="Century Gothic"/>
              </w:rPr>
            </w:pPr>
            <w:r w:rsidRPr="00477705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781458A5" w14:textId="77777777" w:rsidR="00A22885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14:paraId="5E6DD35A" w14:textId="77777777" w:rsidTr="00223079">
        <w:tc>
          <w:tcPr>
            <w:tcW w:w="7508" w:type="dxa"/>
          </w:tcPr>
          <w:p w14:paraId="6FEA06A1" w14:textId="77777777" w:rsidR="00A22885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12F65C4A" w14:textId="70BDC3F3" w:rsidR="00A22885" w:rsidRDefault="00352869" w:rsidP="00A228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</w:t>
            </w:r>
            <w:r w:rsidR="00A22885" w:rsidRPr="00477705">
              <w:rPr>
                <w:rFonts w:ascii="Century Gothic" w:hAnsi="Century Gothic"/>
              </w:rPr>
              <w:t>xperience of working with legal specialists in the management of employee relations</w:t>
            </w:r>
          </w:p>
        </w:tc>
        <w:tc>
          <w:tcPr>
            <w:tcW w:w="1134" w:type="dxa"/>
          </w:tcPr>
          <w:p w14:paraId="5D03EACC" w14:textId="77777777" w:rsidR="00A22885" w:rsidRPr="00477705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103F2DF8" w14:textId="7A53743D" w:rsidR="00A22885" w:rsidRDefault="00A22885" w:rsidP="00A22885">
            <w:pPr>
              <w:rPr>
                <w:rFonts w:ascii="Century Gothic" w:hAnsi="Century Gothic"/>
              </w:rPr>
            </w:pPr>
            <w:r w:rsidRPr="00477705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62D34794" w14:textId="77777777" w:rsidR="00A22885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14:paraId="7557B577" w14:textId="77777777" w:rsidTr="00223079">
        <w:tc>
          <w:tcPr>
            <w:tcW w:w="7508" w:type="dxa"/>
          </w:tcPr>
          <w:p w14:paraId="5BAD4F5B" w14:textId="7BAE3F1C" w:rsidR="00A22885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081ED62B" w14:textId="33082CD9" w:rsidR="00A22885" w:rsidRDefault="00A22885" w:rsidP="00A228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knowledge and understanding of safeguarding requirements in a school setting</w:t>
            </w:r>
          </w:p>
        </w:tc>
        <w:tc>
          <w:tcPr>
            <w:tcW w:w="1134" w:type="dxa"/>
          </w:tcPr>
          <w:p w14:paraId="220AD23D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143044DB" w14:textId="560017D2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400FA3B5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1ACE3F1B" w14:textId="510DDE02" w:rsidR="00A22885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</w:tr>
      <w:tr w:rsidR="00A22885" w:rsidRPr="00FA1F50" w14:paraId="0AB767B0" w14:textId="77777777" w:rsidTr="00223079">
        <w:tc>
          <w:tcPr>
            <w:tcW w:w="7508" w:type="dxa"/>
          </w:tcPr>
          <w:p w14:paraId="01CCD6AC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2A543B69" w14:textId="2F2ECB6D" w:rsidR="00A22885" w:rsidRPr="00FA1F50" w:rsidRDefault="00A22885" w:rsidP="00A228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working in HR in the education sector</w:t>
            </w:r>
            <w:r w:rsidR="002D1EA7">
              <w:rPr>
                <w:rFonts w:ascii="Century Gothic" w:hAnsi="Century Gothic"/>
              </w:rPr>
              <w:t xml:space="preserve"> or another public sector body</w:t>
            </w:r>
          </w:p>
        </w:tc>
        <w:tc>
          <w:tcPr>
            <w:tcW w:w="1134" w:type="dxa"/>
          </w:tcPr>
          <w:p w14:paraId="7C77E417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1E763900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3875652E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</w:tr>
      <w:tr w:rsidR="00A22885" w14:paraId="056416B1" w14:textId="77777777" w:rsidTr="00223079">
        <w:tc>
          <w:tcPr>
            <w:tcW w:w="7508" w:type="dxa"/>
          </w:tcPr>
          <w:p w14:paraId="39117379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6D87CD0F" w14:textId="77777777" w:rsidR="00A22885" w:rsidRDefault="00A22885" w:rsidP="00A228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understanding of terms and conditions of employment in schools</w:t>
            </w:r>
          </w:p>
        </w:tc>
        <w:tc>
          <w:tcPr>
            <w:tcW w:w="1134" w:type="dxa"/>
          </w:tcPr>
          <w:p w14:paraId="0DD2AC11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661FC624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6C01353B" w14:textId="77777777" w:rsidR="00A22885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</w:tr>
      <w:tr w:rsidR="00A22885" w14:paraId="7F979F0D" w14:textId="77777777" w:rsidTr="00223079">
        <w:tc>
          <w:tcPr>
            <w:tcW w:w="7508" w:type="dxa"/>
          </w:tcPr>
          <w:p w14:paraId="6BC73A52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55155A91" w14:textId="6E10F44D" w:rsidR="00A22885" w:rsidRDefault="00A22885" w:rsidP="00A228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Proficient use</w:t>
            </w:r>
            <w:r w:rsidR="002D1EA7">
              <w:rPr>
                <w:rFonts w:ascii="Century Gothic" w:hAnsi="Century Gothic"/>
              </w:rPr>
              <w:t xml:space="preserve">r of </w:t>
            </w:r>
            <w:r w:rsidR="006B0AF6">
              <w:rPr>
                <w:rFonts w:ascii="Century Gothic" w:hAnsi="Century Gothic"/>
              </w:rPr>
              <w:t>information systems</w:t>
            </w:r>
          </w:p>
        </w:tc>
        <w:tc>
          <w:tcPr>
            <w:tcW w:w="1134" w:type="dxa"/>
          </w:tcPr>
          <w:p w14:paraId="2F405367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51CC7161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2B2683B6" w14:textId="77777777" w:rsidR="00A22885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</w:tr>
      <w:tr w:rsidR="00A22885" w:rsidRPr="00FA1F50" w14:paraId="647F5F5D" w14:textId="77777777" w:rsidTr="00223079">
        <w:tc>
          <w:tcPr>
            <w:tcW w:w="7508" w:type="dxa"/>
            <w:shd w:val="clear" w:color="auto" w:fill="BFBFBF" w:themeFill="background1" w:themeFillShade="BF"/>
          </w:tcPr>
          <w:p w14:paraId="20D66A50" w14:textId="77777777" w:rsidR="00A22885" w:rsidRPr="00FA1F50" w:rsidRDefault="00A22885" w:rsidP="00A22885">
            <w:pPr>
              <w:rPr>
                <w:rFonts w:ascii="Century Gothic" w:hAnsi="Century Gothic"/>
                <w:b/>
              </w:rPr>
            </w:pPr>
          </w:p>
          <w:p w14:paraId="5CB9360F" w14:textId="77777777" w:rsidR="00A22885" w:rsidRPr="00FA1F50" w:rsidRDefault="00A22885" w:rsidP="00A22885">
            <w:pPr>
              <w:rPr>
                <w:rFonts w:ascii="Century Gothic" w:hAnsi="Century Gothic"/>
                <w:b/>
              </w:rPr>
            </w:pPr>
            <w:r w:rsidRPr="00FA1F50">
              <w:rPr>
                <w:rFonts w:ascii="Century Gothic" w:hAnsi="Century Gothic"/>
                <w:b/>
              </w:rPr>
              <w:t>Personal qualities and attitudes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85BC3BA" w14:textId="77777777" w:rsidR="00A22885" w:rsidRPr="00FA1F50" w:rsidRDefault="00A22885" w:rsidP="00A22885">
            <w:pPr>
              <w:rPr>
                <w:rFonts w:ascii="Century Gothic" w:hAnsi="Century Gothic"/>
                <w:b/>
              </w:rPr>
            </w:pPr>
          </w:p>
          <w:p w14:paraId="03708E17" w14:textId="77777777" w:rsidR="00A22885" w:rsidRPr="00FA1F50" w:rsidRDefault="00A22885" w:rsidP="00A22885">
            <w:pPr>
              <w:rPr>
                <w:rFonts w:ascii="Century Gothic" w:hAnsi="Century Gothic"/>
                <w:b/>
              </w:rPr>
            </w:pPr>
            <w:r w:rsidRPr="00FA1F50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007C1D4" w14:textId="77777777" w:rsidR="00A22885" w:rsidRPr="00FA1F50" w:rsidRDefault="00A22885" w:rsidP="00A22885">
            <w:pPr>
              <w:rPr>
                <w:rFonts w:ascii="Century Gothic" w:hAnsi="Century Gothic"/>
                <w:b/>
              </w:rPr>
            </w:pPr>
          </w:p>
          <w:p w14:paraId="14A3A1B5" w14:textId="77777777" w:rsidR="00A22885" w:rsidRPr="00FA1F50" w:rsidRDefault="00A22885" w:rsidP="00A22885">
            <w:pPr>
              <w:rPr>
                <w:rFonts w:ascii="Century Gothic" w:hAnsi="Century Gothic"/>
                <w:b/>
              </w:rPr>
            </w:pPr>
            <w:r w:rsidRPr="00FA1F50">
              <w:rPr>
                <w:rFonts w:ascii="Century Gothic" w:hAnsi="Century Gothic"/>
                <w:b/>
              </w:rPr>
              <w:t>Desirable</w:t>
            </w:r>
          </w:p>
        </w:tc>
      </w:tr>
      <w:tr w:rsidR="00A22885" w:rsidRPr="00FA1F50" w14:paraId="3E786D35" w14:textId="77777777" w:rsidTr="00223079">
        <w:tc>
          <w:tcPr>
            <w:tcW w:w="7508" w:type="dxa"/>
          </w:tcPr>
          <w:p w14:paraId="057A5EFC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429AA81D" w14:textId="77777777" w:rsidR="00A22885" w:rsidRPr="00FA1F50" w:rsidRDefault="00A22885" w:rsidP="00A228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Strong organisational skills, ability to prioritise and meet strict deadlines</w:t>
            </w:r>
          </w:p>
        </w:tc>
        <w:tc>
          <w:tcPr>
            <w:tcW w:w="1134" w:type="dxa"/>
          </w:tcPr>
          <w:p w14:paraId="42302DB6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4D567C67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09EF5ABB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2059D935" w14:textId="77777777" w:rsidTr="00223079">
        <w:tc>
          <w:tcPr>
            <w:tcW w:w="7508" w:type="dxa"/>
          </w:tcPr>
          <w:p w14:paraId="2D0269B7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509E54B1" w14:textId="45858E00" w:rsidR="00A22885" w:rsidRPr="00FA1F50" w:rsidRDefault="00A22885" w:rsidP="00A228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attention to detail and a systematic approach</w:t>
            </w:r>
          </w:p>
        </w:tc>
        <w:tc>
          <w:tcPr>
            <w:tcW w:w="1134" w:type="dxa"/>
          </w:tcPr>
          <w:p w14:paraId="6523E184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2C8F6F47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15ACC6F8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6599259D" w14:textId="77777777" w:rsidTr="00223079">
        <w:tc>
          <w:tcPr>
            <w:tcW w:w="7508" w:type="dxa"/>
          </w:tcPr>
          <w:p w14:paraId="31EE9A2D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299D749C" w14:textId="4A2C41E7" w:rsidR="00A22885" w:rsidRPr="00FA1F50" w:rsidRDefault="00A22885" w:rsidP="004661A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Inquisitive nature and </w:t>
            </w:r>
            <w:r w:rsidR="004661A3">
              <w:rPr>
                <w:rFonts w:ascii="Century Gothic" w:hAnsi="Century Gothic"/>
              </w:rPr>
              <w:t>good</w:t>
            </w:r>
            <w:r>
              <w:rPr>
                <w:rFonts w:ascii="Century Gothic" w:hAnsi="Century Gothic"/>
              </w:rPr>
              <w:t xml:space="preserve"> problem-solving skills and judgement</w:t>
            </w:r>
          </w:p>
        </w:tc>
        <w:tc>
          <w:tcPr>
            <w:tcW w:w="1134" w:type="dxa"/>
          </w:tcPr>
          <w:p w14:paraId="188F4A5C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4C245C0D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29EC3425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73D6356A" w14:textId="77777777" w:rsidTr="00223079">
        <w:tc>
          <w:tcPr>
            <w:tcW w:w="7508" w:type="dxa"/>
          </w:tcPr>
          <w:p w14:paraId="2C445CE3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56DA33BD" w14:textId="29B59DD0" w:rsidR="00A22885" w:rsidRPr="00FA1F50" w:rsidRDefault="00A22885" w:rsidP="00A228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understand and analyse employee relation matters and to provide solutions</w:t>
            </w:r>
          </w:p>
        </w:tc>
        <w:tc>
          <w:tcPr>
            <w:tcW w:w="1134" w:type="dxa"/>
          </w:tcPr>
          <w:p w14:paraId="2A5D217E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0BFFABEF" w14:textId="51DA959F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6A73B43B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3B2866E8" w14:textId="77777777" w:rsidTr="00223079">
        <w:tc>
          <w:tcPr>
            <w:tcW w:w="7508" w:type="dxa"/>
          </w:tcPr>
          <w:p w14:paraId="3F44DE63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50145A73" w14:textId="77777777" w:rsidR="00A22885" w:rsidRPr="00FA1F50" w:rsidRDefault="00A22885" w:rsidP="00A228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maintain confidentiality at all times, deal with situations in a tactful manner and be a person of integrity</w:t>
            </w:r>
          </w:p>
        </w:tc>
        <w:tc>
          <w:tcPr>
            <w:tcW w:w="1134" w:type="dxa"/>
          </w:tcPr>
          <w:p w14:paraId="37DEC97E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78E4A6D5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76E14531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6202C1D0" w14:textId="77777777" w:rsidTr="00223079">
        <w:tc>
          <w:tcPr>
            <w:tcW w:w="7508" w:type="dxa"/>
          </w:tcPr>
          <w:p w14:paraId="1800A0BC" w14:textId="77777777" w:rsidR="00A22885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6B230697" w14:textId="77777777" w:rsidR="00A22885" w:rsidRPr="00FA1F50" w:rsidRDefault="00A22885" w:rsidP="00A228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Demonstrate initiative and a proactive approach to manage and deal with a wide range of duties and matters</w:t>
            </w:r>
          </w:p>
        </w:tc>
        <w:tc>
          <w:tcPr>
            <w:tcW w:w="1134" w:type="dxa"/>
          </w:tcPr>
          <w:p w14:paraId="39C0B4D5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30E63176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0A044CCB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7966ED3A" w14:textId="77777777" w:rsidTr="00223079">
        <w:tc>
          <w:tcPr>
            <w:tcW w:w="7508" w:type="dxa"/>
          </w:tcPr>
          <w:p w14:paraId="1ED24000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02EE0803" w14:textId="77777777" w:rsidR="00A22885" w:rsidRPr="00FA1F50" w:rsidRDefault="00A22885" w:rsidP="00A22885">
            <w:pPr>
              <w:jc w:val="both"/>
              <w:rPr>
                <w:rFonts w:ascii="Century Gothic" w:hAnsi="Century Gothic"/>
              </w:rPr>
            </w:pPr>
            <w:r w:rsidRPr="00FA1F50">
              <w:rPr>
                <w:rFonts w:ascii="Century Gothic" w:hAnsi="Century Gothic"/>
              </w:rPr>
              <w:t>Self-motivated with the ability to work autonomously</w:t>
            </w:r>
            <w:r>
              <w:rPr>
                <w:rFonts w:ascii="Century Gothic" w:hAnsi="Century Gothic"/>
              </w:rPr>
              <w:t xml:space="preserve"> with minimum supervision and as part of a team</w:t>
            </w:r>
          </w:p>
        </w:tc>
        <w:tc>
          <w:tcPr>
            <w:tcW w:w="1134" w:type="dxa"/>
          </w:tcPr>
          <w:p w14:paraId="00B5FD90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60CD1FB5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38463B8A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6DAB32AF" w14:textId="77777777" w:rsidTr="00223079">
        <w:tc>
          <w:tcPr>
            <w:tcW w:w="7508" w:type="dxa"/>
          </w:tcPr>
          <w:p w14:paraId="7CA7D0F0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4D078597" w14:textId="28B89AA5" w:rsidR="00A22885" w:rsidRPr="00FA1F50" w:rsidRDefault="00A22885" w:rsidP="00A228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</w:t>
            </w:r>
            <w:r w:rsidRPr="00FA1F50">
              <w:rPr>
                <w:rFonts w:ascii="Century Gothic" w:hAnsi="Century Gothic"/>
              </w:rPr>
              <w:t xml:space="preserve"> verbal, listening</w:t>
            </w:r>
            <w:r>
              <w:rPr>
                <w:rFonts w:ascii="Century Gothic" w:hAnsi="Century Gothic"/>
              </w:rPr>
              <w:t>,</w:t>
            </w:r>
            <w:r w:rsidRPr="00FA1F50">
              <w:rPr>
                <w:rFonts w:ascii="Century Gothic" w:hAnsi="Century Gothic"/>
              </w:rPr>
              <w:t xml:space="preserve"> literacy and written communication skills  </w:t>
            </w:r>
          </w:p>
        </w:tc>
        <w:tc>
          <w:tcPr>
            <w:tcW w:w="1134" w:type="dxa"/>
          </w:tcPr>
          <w:p w14:paraId="349CDC2E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00B7A0E3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1FA3E594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63EB945F" w14:textId="77777777" w:rsidTr="00223079">
        <w:tc>
          <w:tcPr>
            <w:tcW w:w="7508" w:type="dxa"/>
          </w:tcPr>
          <w:p w14:paraId="5BC459B3" w14:textId="77777777" w:rsidR="00A22885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16B1FC79" w14:textId="6532D7E7" w:rsidR="00A22885" w:rsidRDefault="00A22885" w:rsidP="00A228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Sound advocacy, influencing and negotiating skills</w:t>
            </w:r>
          </w:p>
        </w:tc>
        <w:tc>
          <w:tcPr>
            <w:tcW w:w="1134" w:type="dxa"/>
          </w:tcPr>
          <w:p w14:paraId="452F7CA2" w14:textId="77777777" w:rsidR="00A22885" w:rsidRDefault="00A22885" w:rsidP="00A22885">
            <w:pPr>
              <w:rPr>
                <w:rFonts w:ascii="Century Gothic" w:hAnsi="Century Gothic"/>
              </w:rPr>
            </w:pPr>
          </w:p>
          <w:p w14:paraId="49CD220D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5DA02656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6ACAC072" w14:textId="77777777" w:rsidTr="00223079">
        <w:tc>
          <w:tcPr>
            <w:tcW w:w="7508" w:type="dxa"/>
          </w:tcPr>
          <w:p w14:paraId="5FA7E643" w14:textId="77777777" w:rsidR="00A22885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47398BCE" w14:textId="5A7DD503" w:rsidR="00A22885" w:rsidRPr="00FA1F50" w:rsidRDefault="00A22885" w:rsidP="00A228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build relationships and interact with people at all levels of the organisation and external agencies whilst maintaining a high level of professionalism</w:t>
            </w:r>
          </w:p>
        </w:tc>
        <w:tc>
          <w:tcPr>
            <w:tcW w:w="1134" w:type="dxa"/>
          </w:tcPr>
          <w:p w14:paraId="05B53428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139E9F9A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475D8BD8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4C3A0F89" w14:textId="77777777" w:rsidTr="00223079">
        <w:tc>
          <w:tcPr>
            <w:tcW w:w="7508" w:type="dxa"/>
          </w:tcPr>
          <w:p w14:paraId="62CACE95" w14:textId="77777777" w:rsidR="00A22885" w:rsidRPr="004E6110" w:rsidRDefault="00A22885" w:rsidP="00A22885">
            <w:pPr>
              <w:jc w:val="both"/>
              <w:rPr>
                <w:rFonts w:ascii="Century Gothic" w:hAnsi="Century Gothic" w:cs="Arial"/>
              </w:rPr>
            </w:pPr>
          </w:p>
          <w:p w14:paraId="518959B2" w14:textId="1964168E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4E6110">
              <w:rPr>
                <w:rFonts w:ascii="Century Gothic" w:hAnsi="Century Gothic" w:cs="Arial"/>
              </w:rPr>
              <w:t xml:space="preserve">Ability to follow set procedures </w:t>
            </w:r>
          </w:p>
        </w:tc>
        <w:tc>
          <w:tcPr>
            <w:tcW w:w="1134" w:type="dxa"/>
          </w:tcPr>
          <w:p w14:paraId="2FC1F2B2" w14:textId="77777777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1D42DD4E" w14:textId="3E88577A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4E611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2930B26F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3674189A" w14:textId="77777777" w:rsidTr="00223079">
        <w:tc>
          <w:tcPr>
            <w:tcW w:w="7508" w:type="dxa"/>
          </w:tcPr>
          <w:p w14:paraId="70625E5A" w14:textId="77777777" w:rsidR="00A22885" w:rsidRDefault="00A22885" w:rsidP="00A22885">
            <w:pPr>
              <w:jc w:val="both"/>
              <w:rPr>
                <w:rFonts w:ascii="Century Gothic" w:hAnsi="Century Gothic" w:cs="Arial"/>
              </w:rPr>
            </w:pPr>
          </w:p>
          <w:p w14:paraId="485408D8" w14:textId="07DF7EBC" w:rsidR="00A22885" w:rsidRPr="004E6110" w:rsidRDefault="00A22885" w:rsidP="00A22885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Be flexible and adaptable to change</w:t>
            </w:r>
          </w:p>
        </w:tc>
        <w:tc>
          <w:tcPr>
            <w:tcW w:w="1134" w:type="dxa"/>
          </w:tcPr>
          <w:p w14:paraId="6E55188E" w14:textId="77777777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5AE43463" w14:textId="519BE556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  <w:r w:rsidRPr="004E611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7FBAA5B5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15C43212" w14:textId="77777777" w:rsidTr="00223079">
        <w:tc>
          <w:tcPr>
            <w:tcW w:w="7508" w:type="dxa"/>
          </w:tcPr>
          <w:p w14:paraId="025C2397" w14:textId="77777777" w:rsidR="00A22885" w:rsidRPr="00F15744" w:rsidRDefault="00A22885" w:rsidP="00A22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Arial"/>
                <w:lang w:eastAsia="en-GB"/>
              </w:rPr>
            </w:pPr>
          </w:p>
          <w:p w14:paraId="76E3508D" w14:textId="31376ADF" w:rsidR="00A22885" w:rsidRPr="00F15744" w:rsidRDefault="00A22885" w:rsidP="00A22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Arial"/>
                <w:lang w:eastAsia="en-GB"/>
              </w:rPr>
            </w:pPr>
            <w:r w:rsidRPr="00F15744">
              <w:rPr>
                <w:rFonts w:ascii="Century Gothic" w:eastAsia="Times New Roman" w:hAnsi="Century Gothic" w:cs="Arial"/>
                <w:lang w:eastAsia="en-GB"/>
              </w:rPr>
              <w:t>A c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o</w:t>
            </w:r>
            <w:r w:rsidRPr="00F15744">
              <w:rPr>
                <w:rFonts w:ascii="Century Gothic" w:eastAsia="Times New Roman" w:hAnsi="Century Gothic" w:cs="Arial"/>
                <w:spacing w:val="-1"/>
                <w:lang w:eastAsia="en-GB"/>
              </w:rPr>
              <w:t>m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m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i</w:t>
            </w:r>
            <w:r w:rsidRPr="00F15744">
              <w:rPr>
                <w:rFonts w:ascii="Century Gothic" w:eastAsia="Times New Roman" w:hAnsi="Century Gothic" w:cs="Arial"/>
                <w:spacing w:val="-2"/>
                <w:lang w:eastAsia="en-GB"/>
              </w:rPr>
              <w:t>t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m</w:t>
            </w:r>
            <w:r w:rsidRPr="00F15744">
              <w:rPr>
                <w:rFonts w:ascii="Century Gothic" w:eastAsia="Times New Roman" w:hAnsi="Century Gothic" w:cs="Arial"/>
                <w:spacing w:val="-1"/>
                <w:lang w:eastAsia="en-GB"/>
              </w:rPr>
              <w:t>e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n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 xml:space="preserve">t to </w:t>
            </w:r>
            <w:r w:rsidRPr="00F15744">
              <w:rPr>
                <w:rFonts w:ascii="Century Gothic" w:eastAsia="Times New Roman" w:hAnsi="Century Gothic" w:cs="Arial"/>
                <w:spacing w:val="-1"/>
                <w:lang w:eastAsia="en-GB"/>
              </w:rPr>
              <w:t>a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cti</w:t>
            </w:r>
            <w:r w:rsidRPr="00F15744">
              <w:rPr>
                <w:rFonts w:ascii="Century Gothic" w:eastAsia="Times New Roman" w:hAnsi="Century Gothic" w:cs="Arial"/>
                <w:spacing w:val="-2"/>
                <w:lang w:eastAsia="en-GB"/>
              </w:rPr>
              <w:t>v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e</w:t>
            </w:r>
            <w:r w:rsidRPr="00F15744">
              <w:rPr>
                <w:rFonts w:ascii="Century Gothic" w:eastAsia="Times New Roman" w:hAnsi="Century Gothic" w:cs="Arial"/>
                <w:spacing w:val="2"/>
                <w:lang w:eastAsia="en-GB"/>
              </w:rPr>
              <w:t>l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y</w:t>
            </w:r>
            <w:r w:rsidRPr="00F15744">
              <w:rPr>
                <w:rFonts w:ascii="Century Gothic" w:eastAsia="Times New Roman" w:hAnsi="Century Gothic" w:cs="Arial"/>
                <w:spacing w:val="51"/>
                <w:lang w:eastAsia="en-GB"/>
              </w:rPr>
              <w:t xml:space="preserve"> 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s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uppo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rt c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h</w:t>
            </w:r>
            <w:r w:rsidRPr="00F15744">
              <w:rPr>
                <w:rFonts w:ascii="Century Gothic" w:eastAsia="Times New Roman" w:hAnsi="Century Gothic" w:cs="Arial"/>
                <w:spacing w:val="-1"/>
                <w:lang w:eastAsia="en-GB"/>
              </w:rPr>
              <w:t>ang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 xml:space="preserve">e 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and</w:t>
            </w:r>
            <w:r>
              <w:rPr>
                <w:rFonts w:ascii="Century Gothic" w:eastAsia="Times New Roman" w:hAnsi="Century Gothic" w:cs="Arial"/>
                <w:lang w:eastAsia="en-GB"/>
              </w:rPr>
              <w:t xml:space="preserve"> committed to</w:t>
            </w:r>
            <w:r w:rsidRPr="00F15744">
              <w:rPr>
                <w:rFonts w:ascii="Century Gothic" w:eastAsia="Times New Roman" w:hAnsi="Century Gothic" w:cs="Arial"/>
                <w:spacing w:val="14"/>
                <w:lang w:eastAsia="en-GB"/>
              </w:rPr>
              <w:t xml:space="preserve"> </w:t>
            </w:r>
            <w:r w:rsidRPr="00F15744">
              <w:rPr>
                <w:rFonts w:ascii="Century Gothic" w:eastAsia="Times New Roman" w:hAnsi="Century Gothic" w:cs="Arial"/>
                <w:spacing w:val="-2"/>
                <w:lang w:eastAsia="en-GB"/>
              </w:rPr>
              <w:t>c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on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ti</w:t>
            </w:r>
            <w:r w:rsidRPr="00F15744">
              <w:rPr>
                <w:rFonts w:ascii="Century Gothic" w:eastAsia="Times New Roman" w:hAnsi="Century Gothic" w:cs="Arial"/>
                <w:spacing w:val="-1"/>
                <w:lang w:eastAsia="en-GB"/>
              </w:rPr>
              <w:t>n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u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ing</w:t>
            </w:r>
            <w:r w:rsidRPr="00F15744">
              <w:rPr>
                <w:rFonts w:ascii="Century Gothic" w:eastAsia="Times New Roman" w:hAnsi="Century Gothic" w:cs="Arial"/>
                <w:spacing w:val="14"/>
                <w:lang w:eastAsia="en-GB"/>
              </w:rPr>
              <w:t xml:space="preserve"> 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p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r</w:t>
            </w:r>
            <w:r w:rsidRPr="00F15744">
              <w:rPr>
                <w:rFonts w:ascii="Century Gothic" w:eastAsia="Times New Roman" w:hAnsi="Century Gothic" w:cs="Arial"/>
                <w:spacing w:val="-2"/>
                <w:lang w:eastAsia="en-GB"/>
              </w:rPr>
              <w:t>o</w:t>
            </w:r>
            <w:r w:rsidRPr="00F15744">
              <w:rPr>
                <w:rFonts w:ascii="Century Gothic" w:eastAsia="Times New Roman" w:hAnsi="Century Gothic" w:cs="Arial"/>
                <w:spacing w:val="3"/>
                <w:lang w:eastAsia="en-GB"/>
              </w:rPr>
              <w:t>f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e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ssi</w:t>
            </w:r>
            <w:r w:rsidRPr="00F15744">
              <w:rPr>
                <w:rFonts w:ascii="Century Gothic" w:eastAsia="Times New Roman" w:hAnsi="Century Gothic" w:cs="Arial"/>
                <w:spacing w:val="-2"/>
                <w:lang w:eastAsia="en-GB"/>
              </w:rPr>
              <w:t>o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na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 xml:space="preserve">l 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de</w:t>
            </w:r>
            <w:r w:rsidRPr="00F15744">
              <w:rPr>
                <w:rFonts w:ascii="Century Gothic" w:eastAsia="Times New Roman" w:hAnsi="Century Gothic" w:cs="Arial"/>
                <w:spacing w:val="-2"/>
                <w:lang w:eastAsia="en-GB"/>
              </w:rPr>
              <w:t>v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e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lo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p</w:t>
            </w:r>
            <w:r w:rsidRPr="00F15744">
              <w:rPr>
                <w:rFonts w:ascii="Century Gothic" w:eastAsia="Times New Roman" w:hAnsi="Century Gothic" w:cs="Arial"/>
                <w:spacing w:val="-1"/>
                <w:lang w:eastAsia="en-GB"/>
              </w:rPr>
              <w:t>m</w:t>
            </w:r>
            <w:r w:rsidRPr="00F15744">
              <w:rPr>
                <w:rFonts w:ascii="Century Gothic" w:eastAsia="Times New Roman" w:hAnsi="Century Gothic" w:cs="Arial"/>
                <w:spacing w:val="1"/>
                <w:lang w:eastAsia="en-GB"/>
              </w:rPr>
              <w:t>en</w:t>
            </w:r>
            <w:r w:rsidRPr="00F15744">
              <w:rPr>
                <w:rFonts w:ascii="Century Gothic" w:eastAsia="Times New Roman" w:hAnsi="Century Gothic" w:cs="Arial"/>
                <w:lang w:eastAsia="en-GB"/>
              </w:rPr>
              <w:t>t</w:t>
            </w:r>
            <w:r w:rsidRPr="00F15744">
              <w:rPr>
                <w:rFonts w:ascii="Century Gothic" w:eastAsia="Times New Roman" w:hAnsi="Century Gothic" w:cs="Arial"/>
                <w:spacing w:val="-2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6365E609" w14:textId="77777777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09961D0C" w14:textId="5736E034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  <w:r w:rsidRPr="004E611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5EE51785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6888A473" w14:textId="77777777" w:rsidTr="00223079">
        <w:tc>
          <w:tcPr>
            <w:tcW w:w="7508" w:type="dxa"/>
          </w:tcPr>
          <w:p w14:paraId="0F90C1BC" w14:textId="77777777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6FF351FC" w14:textId="3F64F7AE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4E6110">
              <w:rPr>
                <w:rFonts w:ascii="Century Gothic" w:hAnsi="Century Gothic"/>
              </w:rPr>
              <w:t>Have an openness to learning and change</w:t>
            </w:r>
          </w:p>
        </w:tc>
        <w:tc>
          <w:tcPr>
            <w:tcW w:w="1134" w:type="dxa"/>
          </w:tcPr>
          <w:p w14:paraId="1F7E9266" w14:textId="77777777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649D176C" w14:textId="55C311C5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4E611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79987335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088A8D68" w14:textId="77777777" w:rsidTr="00223079">
        <w:tc>
          <w:tcPr>
            <w:tcW w:w="7508" w:type="dxa"/>
          </w:tcPr>
          <w:p w14:paraId="378D8DAE" w14:textId="77777777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2BFD3A78" w14:textId="4C812141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4E6110">
              <w:rPr>
                <w:rFonts w:ascii="Century Gothic" w:hAnsi="Century Gothic"/>
              </w:rPr>
              <w:t>Be sympathetic to the needs of others</w:t>
            </w:r>
          </w:p>
        </w:tc>
        <w:tc>
          <w:tcPr>
            <w:tcW w:w="1134" w:type="dxa"/>
          </w:tcPr>
          <w:p w14:paraId="10E59AAD" w14:textId="77777777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2CB8C857" w14:textId="536B8D14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4E611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47EA74AB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48304E6F" w14:textId="77777777" w:rsidTr="00223079">
        <w:tc>
          <w:tcPr>
            <w:tcW w:w="7508" w:type="dxa"/>
          </w:tcPr>
          <w:p w14:paraId="601014E0" w14:textId="77777777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5F65C1B9" w14:textId="63FDC2B2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4E6110">
              <w:rPr>
                <w:rFonts w:ascii="Century Gothic" w:hAnsi="Century Gothic"/>
              </w:rPr>
              <w:t>Excellent attendance and punctuality</w:t>
            </w:r>
          </w:p>
        </w:tc>
        <w:tc>
          <w:tcPr>
            <w:tcW w:w="1134" w:type="dxa"/>
          </w:tcPr>
          <w:p w14:paraId="19230108" w14:textId="77777777" w:rsidR="00A22885" w:rsidRPr="004E6110" w:rsidRDefault="00A22885" w:rsidP="00A22885">
            <w:pPr>
              <w:jc w:val="both"/>
              <w:rPr>
                <w:rFonts w:ascii="Century Gothic" w:hAnsi="Century Gothic"/>
              </w:rPr>
            </w:pPr>
          </w:p>
          <w:p w14:paraId="5DC5C89F" w14:textId="6EEB45A1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4E611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07AE639E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29CA0203" w14:textId="77777777" w:rsidTr="00223079">
        <w:tc>
          <w:tcPr>
            <w:tcW w:w="7508" w:type="dxa"/>
          </w:tcPr>
          <w:p w14:paraId="7F45D397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34D34390" w14:textId="34ACF86B" w:rsidR="00A22885" w:rsidRPr="00FA1F50" w:rsidRDefault="0039497B" w:rsidP="00A22885">
            <w:pPr>
              <w:jc w:val="both"/>
              <w:rPr>
                <w:rFonts w:ascii="Century Gothic" w:hAnsi="Century Gothic"/>
              </w:rPr>
            </w:pPr>
            <w:r w:rsidRPr="00FA1F50">
              <w:rPr>
                <w:rFonts w:ascii="Century Gothic" w:hAnsi="Century Gothic"/>
              </w:rPr>
              <w:t xml:space="preserve">Willing to undertake appropriate training and development with a positive attitude </w:t>
            </w:r>
            <w:r>
              <w:rPr>
                <w:rFonts w:ascii="Century Gothic" w:hAnsi="Century Gothic"/>
              </w:rPr>
              <w:t>incl. safer recruitment training, compliance for schools training</w:t>
            </w:r>
          </w:p>
        </w:tc>
        <w:tc>
          <w:tcPr>
            <w:tcW w:w="1134" w:type="dxa"/>
          </w:tcPr>
          <w:p w14:paraId="27D3C0F5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019E4216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2F59F99E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3217FC22" w14:textId="77777777" w:rsidTr="00223079">
        <w:tc>
          <w:tcPr>
            <w:tcW w:w="7508" w:type="dxa"/>
          </w:tcPr>
          <w:p w14:paraId="45BBE360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540EB77F" w14:textId="77777777" w:rsidR="00A22885" w:rsidRPr="00FA1F50" w:rsidRDefault="00A22885" w:rsidP="00A22885">
            <w:pPr>
              <w:jc w:val="both"/>
              <w:rPr>
                <w:rFonts w:ascii="Century Gothic" w:hAnsi="Century Gothic"/>
              </w:rPr>
            </w:pPr>
            <w:r w:rsidRPr="00FA1F50">
              <w:rPr>
                <w:rFonts w:ascii="Century Gothic" w:hAnsi="Century Gothic"/>
              </w:rPr>
              <w:t xml:space="preserve">A commitment to the </w:t>
            </w:r>
            <w:r>
              <w:rPr>
                <w:rFonts w:ascii="Century Gothic" w:hAnsi="Century Gothic"/>
              </w:rPr>
              <w:t xml:space="preserve">ethos, </w:t>
            </w:r>
            <w:r w:rsidRPr="00FA1F50">
              <w:rPr>
                <w:rFonts w:ascii="Century Gothic" w:hAnsi="Century Gothic"/>
              </w:rPr>
              <w:t>vision and values of the Trust</w:t>
            </w:r>
          </w:p>
        </w:tc>
        <w:tc>
          <w:tcPr>
            <w:tcW w:w="1134" w:type="dxa"/>
          </w:tcPr>
          <w:p w14:paraId="53A26E95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1979361A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5A1D5378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  <w:tr w:rsidR="00A22885" w:rsidRPr="00FA1F50" w14:paraId="3A9CDE78" w14:textId="77777777" w:rsidTr="00223079">
        <w:tc>
          <w:tcPr>
            <w:tcW w:w="7508" w:type="dxa"/>
          </w:tcPr>
          <w:p w14:paraId="5D308083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28BF0B77" w14:textId="77777777" w:rsidR="00A22885" w:rsidRPr="00FA1F50" w:rsidRDefault="00A22885" w:rsidP="00A22885">
            <w:pPr>
              <w:jc w:val="both"/>
              <w:rPr>
                <w:rFonts w:ascii="Century Gothic" w:hAnsi="Century Gothic"/>
              </w:rPr>
            </w:pPr>
            <w:r w:rsidRPr="00FA1F50">
              <w:rPr>
                <w:rFonts w:ascii="Century Gothic" w:hAnsi="Century Gothic"/>
              </w:rPr>
              <w:t>Ability to travel to meetings if required</w:t>
            </w:r>
          </w:p>
        </w:tc>
        <w:tc>
          <w:tcPr>
            <w:tcW w:w="1134" w:type="dxa"/>
          </w:tcPr>
          <w:p w14:paraId="4427A0F5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  <w:p w14:paraId="3F56B0D8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  <w:r w:rsidRPr="00FA1F5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276" w:type="dxa"/>
          </w:tcPr>
          <w:p w14:paraId="7BCB2023" w14:textId="77777777" w:rsidR="00A22885" w:rsidRPr="00FA1F50" w:rsidRDefault="00A22885" w:rsidP="00A22885">
            <w:pPr>
              <w:rPr>
                <w:rFonts w:ascii="Century Gothic" w:hAnsi="Century Gothic"/>
              </w:rPr>
            </w:pPr>
          </w:p>
        </w:tc>
      </w:tr>
    </w:tbl>
    <w:p w14:paraId="153F73B2" w14:textId="591A963C" w:rsidR="00AE5B12" w:rsidRPr="004E6110" w:rsidRDefault="00AE5B12" w:rsidP="005C0BCF">
      <w:pPr>
        <w:jc w:val="both"/>
        <w:rPr>
          <w:rFonts w:ascii="Century Gothic" w:hAnsi="Century Gothic"/>
          <w:sz w:val="22"/>
          <w:szCs w:val="22"/>
        </w:rPr>
      </w:pPr>
    </w:p>
    <w:sectPr w:rsidR="00AE5B12" w:rsidRPr="004E6110" w:rsidSect="009C3C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7AF9" w14:textId="77777777" w:rsidR="00EF71AA" w:rsidRDefault="00EF71AA">
      <w:r>
        <w:separator/>
      </w:r>
    </w:p>
  </w:endnote>
  <w:endnote w:type="continuationSeparator" w:id="0">
    <w:p w14:paraId="5E4D85BC" w14:textId="77777777" w:rsidR="00EF71AA" w:rsidRDefault="00EF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25C2" w14:textId="77777777" w:rsidR="00632D13" w:rsidRDefault="00632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519B" w14:textId="3FABA272" w:rsidR="00632D13" w:rsidRPr="007E096F" w:rsidRDefault="00632D13" w:rsidP="007E096F">
    <w:pPr>
      <w:pStyle w:val="Footer"/>
      <w:jc w:val="center"/>
      <w:rPr>
        <w:rFonts w:ascii="Century Gothic" w:hAnsi="Century Gothic"/>
      </w:rPr>
    </w:pPr>
    <w:r w:rsidRPr="007E096F">
      <w:rPr>
        <w:rFonts w:ascii="Century Gothic" w:hAnsi="Century Gothic"/>
      </w:rPr>
      <w:t xml:space="preserve">Page </w:t>
    </w:r>
    <w:r w:rsidRPr="007E096F">
      <w:rPr>
        <w:rFonts w:ascii="Century Gothic" w:hAnsi="Century Gothic"/>
        <w:bCs/>
      </w:rPr>
      <w:fldChar w:fldCharType="begin"/>
    </w:r>
    <w:r w:rsidRPr="007E096F">
      <w:rPr>
        <w:rFonts w:ascii="Century Gothic" w:hAnsi="Century Gothic"/>
      </w:rPr>
      <w:instrText xml:space="preserve"> PAGE </w:instrText>
    </w:r>
    <w:r w:rsidRPr="007E096F">
      <w:rPr>
        <w:rFonts w:ascii="Century Gothic" w:hAnsi="Century Gothic"/>
        <w:bCs/>
      </w:rPr>
      <w:fldChar w:fldCharType="separate"/>
    </w:r>
    <w:r w:rsidR="00E40C1A">
      <w:rPr>
        <w:rFonts w:ascii="Century Gothic" w:hAnsi="Century Gothic"/>
        <w:noProof/>
      </w:rPr>
      <w:t>6</w:t>
    </w:r>
    <w:r w:rsidRPr="007E096F">
      <w:rPr>
        <w:rFonts w:ascii="Century Gothic" w:hAnsi="Century Gothic"/>
        <w:bCs/>
      </w:rPr>
      <w:fldChar w:fldCharType="end"/>
    </w:r>
    <w:r w:rsidRPr="007E096F">
      <w:rPr>
        <w:rFonts w:ascii="Century Gothic" w:hAnsi="Century Gothic"/>
      </w:rPr>
      <w:t xml:space="preserve"> of </w:t>
    </w:r>
    <w:r w:rsidRPr="007E096F">
      <w:rPr>
        <w:rFonts w:ascii="Century Gothic" w:hAnsi="Century Gothic"/>
        <w:bCs/>
      </w:rPr>
      <w:fldChar w:fldCharType="begin"/>
    </w:r>
    <w:r w:rsidRPr="007E096F">
      <w:rPr>
        <w:rFonts w:ascii="Century Gothic" w:hAnsi="Century Gothic"/>
      </w:rPr>
      <w:instrText xml:space="preserve"> NUMPAGES  </w:instrText>
    </w:r>
    <w:r w:rsidRPr="007E096F">
      <w:rPr>
        <w:rFonts w:ascii="Century Gothic" w:hAnsi="Century Gothic"/>
        <w:bCs/>
      </w:rPr>
      <w:fldChar w:fldCharType="separate"/>
    </w:r>
    <w:r w:rsidR="00E40C1A">
      <w:rPr>
        <w:rFonts w:ascii="Century Gothic" w:hAnsi="Century Gothic"/>
        <w:noProof/>
      </w:rPr>
      <w:t>6</w:t>
    </w:r>
    <w:r w:rsidRPr="007E096F">
      <w:rPr>
        <w:rFonts w:ascii="Century Gothic" w:hAnsi="Century Gothic"/>
        <w:bCs/>
      </w:rPr>
      <w:fldChar w:fldCharType="end"/>
    </w:r>
  </w:p>
  <w:p w14:paraId="0A2D8003" w14:textId="2C70DAE7" w:rsidR="00632D13" w:rsidRDefault="00632D13">
    <w:pPr>
      <w:pStyle w:val="Footer"/>
    </w:pPr>
  </w:p>
  <w:p w14:paraId="7EB32219" w14:textId="77777777" w:rsidR="00632D13" w:rsidRDefault="00632D1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1620" w14:textId="77777777" w:rsidR="00632D13" w:rsidRDefault="00632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12A0" w14:textId="77777777" w:rsidR="00EF71AA" w:rsidRDefault="00EF71AA">
      <w:r>
        <w:separator/>
      </w:r>
    </w:p>
  </w:footnote>
  <w:footnote w:type="continuationSeparator" w:id="0">
    <w:p w14:paraId="7A87FED8" w14:textId="77777777" w:rsidR="00EF71AA" w:rsidRDefault="00EF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6914" w14:textId="77777777" w:rsidR="00632D13" w:rsidRDefault="00632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7119" w14:textId="73994410" w:rsidR="00632D13" w:rsidRDefault="78DE9B9A" w:rsidP="00C340A9">
    <w:pPr>
      <w:pStyle w:val="Header"/>
      <w:jc w:val="center"/>
    </w:pPr>
    <w:r>
      <w:rPr>
        <w:noProof/>
      </w:rPr>
      <w:drawing>
        <wp:inline distT="0" distB="0" distL="0" distR="0" wp14:anchorId="56C65A01" wp14:editId="78DE9B9A">
          <wp:extent cx="3023870" cy="7499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0DBEB" w14:textId="77777777" w:rsidR="00632D13" w:rsidRDefault="00632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7CBF" w14:textId="77777777" w:rsidR="00632D13" w:rsidRDefault="00632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AF"/>
    <w:multiLevelType w:val="hybridMultilevel"/>
    <w:tmpl w:val="296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F4D"/>
    <w:multiLevelType w:val="hybridMultilevel"/>
    <w:tmpl w:val="219259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B2B83"/>
    <w:multiLevelType w:val="hybridMultilevel"/>
    <w:tmpl w:val="EB9690E6"/>
    <w:lvl w:ilvl="0" w:tplc="2B3E4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50A37"/>
    <w:multiLevelType w:val="hybridMultilevel"/>
    <w:tmpl w:val="163C7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6D52"/>
    <w:multiLevelType w:val="hybridMultilevel"/>
    <w:tmpl w:val="5A04CD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F273D"/>
    <w:multiLevelType w:val="hybridMultilevel"/>
    <w:tmpl w:val="DE469C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E4452"/>
    <w:multiLevelType w:val="hybridMultilevel"/>
    <w:tmpl w:val="924E2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2403"/>
    <w:multiLevelType w:val="hybridMultilevel"/>
    <w:tmpl w:val="798433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84722"/>
    <w:multiLevelType w:val="hybridMultilevel"/>
    <w:tmpl w:val="E2205F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62952"/>
    <w:multiLevelType w:val="hybridMultilevel"/>
    <w:tmpl w:val="40C88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F7160"/>
    <w:multiLevelType w:val="hybridMultilevel"/>
    <w:tmpl w:val="72A80B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B7D71"/>
    <w:multiLevelType w:val="hybridMultilevel"/>
    <w:tmpl w:val="6F0A7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44A9"/>
    <w:multiLevelType w:val="hybridMultilevel"/>
    <w:tmpl w:val="8160C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50877"/>
    <w:multiLevelType w:val="hybridMultilevel"/>
    <w:tmpl w:val="9B463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466F3"/>
    <w:multiLevelType w:val="hybridMultilevel"/>
    <w:tmpl w:val="7E6EC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750B6"/>
    <w:multiLevelType w:val="hybridMultilevel"/>
    <w:tmpl w:val="3684E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96B4B"/>
    <w:multiLevelType w:val="hybridMultilevel"/>
    <w:tmpl w:val="D488F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930AA"/>
    <w:multiLevelType w:val="hybridMultilevel"/>
    <w:tmpl w:val="5A6C7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83ADE"/>
    <w:multiLevelType w:val="hybridMultilevel"/>
    <w:tmpl w:val="B8004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65830"/>
    <w:multiLevelType w:val="hybridMultilevel"/>
    <w:tmpl w:val="0A0233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E15DD"/>
    <w:multiLevelType w:val="hybridMultilevel"/>
    <w:tmpl w:val="E0F80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ED6E4D"/>
    <w:multiLevelType w:val="hybridMultilevel"/>
    <w:tmpl w:val="48B0F1B0"/>
    <w:lvl w:ilvl="0" w:tplc="2E664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8661D"/>
    <w:multiLevelType w:val="hybridMultilevel"/>
    <w:tmpl w:val="9406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95F3B"/>
    <w:multiLevelType w:val="hybridMultilevel"/>
    <w:tmpl w:val="4030C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52C93"/>
    <w:multiLevelType w:val="hybridMultilevel"/>
    <w:tmpl w:val="7D7A48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B12985"/>
    <w:multiLevelType w:val="hybridMultilevel"/>
    <w:tmpl w:val="171AB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17A29"/>
    <w:multiLevelType w:val="hybridMultilevel"/>
    <w:tmpl w:val="1D8249FC"/>
    <w:lvl w:ilvl="0" w:tplc="D46A7F7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92FFD"/>
    <w:multiLevelType w:val="hybridMultilevel"/>
    <w:tmpl w:val="B4C0D06C"/>
    <w:lvl w:ilvl="0" w:tplc="2E664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C1ECB"/>
    <w:multiLevelType w:val="hybridMultilevel"/>
    <w:tmpl w:val="9318A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815299">
    <w:abstractNumId w:val="12"/>
  </w:num>
  <w:num w:numId="2" w16cid:durableId="501547611">
    <w:abstractNumId w:val="18"/>
  </w:num>
  <w:num w:numId="3" w16cid:durableId="1329014787">
    <w:abstractNumId w:val="13"/>
  </w:num>
  <w:num w:numId="4" w16cid:durableId="268393510">
    <w:abstractNumId w:val="9"/>
  </w:num>
  <w:num w:numId="5" w16cid:durableId="116224392">
    <w:abstractNumId w:val="21"/>
  </w:num>
  <w:num w:numId="6" w16cid:durableId="870338716">
    <w:abstractNumId w:val="27"/>
  </w:num>
  <w:num w:numId="7" w16cid:durableId="912352113">
    <w:abstractNumId w:val="22"/>
  </w:num>
  <w:num w:numId="8" w16cid:durableId="1776630662">
    <w:abstractNumId w:val="16"/>
  </w:num>
  <w:num w:numId="9" w16cid:durableId="1505976960">
    <w:abstractNumId w:val="11"/>
  </w:num>
  <w:num w:numId="10" w16cid:durableId="618994651">
    <w:abstractNumId w:val="25"/>
  </w:num>
  <w:num w:numId="11" w16cid:durableId="1777753597">
    <w:abstractNumId w:val="3"/>
  </w:num>
  <w:num w:numId="12" w16cid:durableId="1442990404">
    <w:abstractNumId w:val="17"/>
  </w:num>
  <w:num w:numId="13" w16cid:durableId="1680429933">
    <w:abstractNumId w:val="23"/>
  </w:num>
  <w:num w:numId="14" w16cid:durableId="371926295">
    <w:abstractNumId w:val="15"/>
  </w:num>
  <w:num w:numId="15" w16cid:durableId="684677670">
    <w:abstractNumId w:val="0"/>
  </w:num>
  <w:num w:numId="16" w16cid:durableId="615715451">
    <w:abstractNumId w:val="5"/>
  </w:num>
  <w:num w:numId="17" w16cid:durableId="1879590260">
    <w:abstractNumId w:val="24"/>
  </w:num>
  <w:num w:numId="18" w16cid:durableId="1967618358">
    <w:abstractNumId w:val="19"/>
  </w:num>
  <w:num w:numId="19" w16cid:durableId="1009139807">
    <w:abstractNumId w:val="14"/>
  </w:num>
  <w:num w:numId="20" w16cid:durableId="507328392">
    <w:abstractNumId w:val="4"/>
  </w:num>
  <w:num w:numId="21" w16cid:durableId="1677926559">
    <w:abstractNumId w:val="20"/>
  </w:num>
  <w:num w:numId="22" w16cid:durableId="1986619558">
    <w:abstractNumId w:val="7"/>
  </w:num>
  <w:num w:numId="23" w16cid:durableId="377704069">
    <w:abstractNumId w:val="8"/>
  </w:num>
  <w:num w:numId="24" w16cid:durableId="483083626">
    <w:abstractNumId w:val="10"/>
  </w:num>
  <w:num w:numId="25" w16cid:durableId="1636327792">
    <w:abstractNumId w:val="26"/>
  </w:num>
  <w:num w:numId="26" w16cid:durableId="737750275">
    <w:abstractNumId w:val="28"/>
  </w:num>
  <w:num w:numId="27" w16cid:durableId="468745447">
    <w:abstractNumId w:val="1"/>
  </w:num>
  <w:num w:numId="28" w16cid:durableId="622200601">
    <w:abstractNumId w:val="6"/>
  </w:num>
  <w:num w:numId="29" w16cid:durableId="64134620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74"/>
    <w:rsid w:val="000021B1"/>
    <w:rsid w:val="000104AB"/>
    <w:rsid w:val="0002198C"/>
    <w:rsid w:val="00025131"/>
    <w:rsid w:val="00033351"/>
    <w:rsid w:val="00035980"/>
    <w:rsid w:val="00044D4A"/>
    <w:rsid w:val="00057130"/>
    <w:rsid w:val="00057CD2"/>
    <w:rsid w:val="000656BB"/>
    <w:rsid w:val="00082646"/>
    <w:rsid w:val="00087B22"/>
    <w:rsid w:val="000A0628"/>
    <w:rsid w:val="000A0F11"/>
    <w:rsid w:val="000A4EF4"/>
    <w:rsid w:val="000B69A3"/>
    <w:rsid w:val="000C27FB"/>
    <w:rsid w:val="000D2765"/>
    <w:rsid w:val="000D3C1F"/>
    <w:rsid w:val="000E7EA6"/>
    <w:rsid w:val="000F1AC9"/>
    <w:rsid w:val="00104217"/>
    <w:rsid w:val="0011044F"/>
    <w:rsid w:val="0011336C"/>
    <w:rsid w:val="00127506"/>
    <w:rsid w:val="00130262"/>
    <w:rsid w:val="00141F08"/>
    <w:rsid w:val="00145BD0"/>
    <w:rsid w:val="0014644C"/>
    <w:rsid w:val="00151A96"/>
    <w:rsid w:val="00152BFF"/>
    <w:rsid w:val="001534F2"/>
    <w:rsid w:val="0015446C"/>
    <w:rsid w:val="00156873"/>
    <w:rsid w:val="001626F0"/>
    <w:rsid w:val="0016556A"/>
    <w:rsid w:val="00170CB1"/>
    <w:rsid w:val="00182D15"/>
    <w:rsid w:val="00184AF9"/>
    <w:rsid w:val="00192617"/>
    <w:rsid w:val="001965E1"/>
    <w:rsid w:val="001A297E"/>
    <w:rsid w:val="001B2DA2"/>
    <w:rsid w:val="001C1D1E"/>
    <w:rsid w:val="001D2753"/>
    <w:rsid w:val="001D5499"/>
    <w:rsid w:val="001E1BE0"/>
    <w:rsid w:val="001E528B"/>
    <w:rsid w:val="001F6E8F"/>
    <w:rsid w:val="001F7EC1"/>
    <w:rsid w:val="00221489"/>
    <w:rsid w:val="00223079"/>
    <w:rsid w:val="00225356"/>
    <w:rsid w:val="0023661F"/>
    <w:rsid w:val="00237DCF"/>
    <w:rsid w:val="00252BE5"/>
    <w:rsid w:val="00261AF7"/>
    <w:rsid w:val="00265B8F"/>
    <w:rsid w:val="00284966"/>
    <w:rsid w:val="002A1904"/>
    <w:rsid w:val="002A2A18"/>
    <w:rsid w:val="002C5F75"/>
    <w:rsid w:val="002D1AA0"/>
    <w:rsid w:val="002D1AF7"/>
    <w:rsid w:val="002D1EA7"/>
    <w:rsid w:val="002D388C"/>
    <w:rsid w:val="002D544C"/>
    <w:rsid w:val="002E01FA"/>
    <w:rsid w:val="002E1068"/>
    <w:rsid w:val="002E76D2"/>
    <w:rsid w:val="002E7B3D"/>
    <w:rsid w:val="002F6494"/>
    <w:rsid w:val="00301B34"/>
    <w:rsid w:val="00310EFC"/>
    <w:rsid w:val="003176AC"/>
    <w:rsid w:val="003227B4"/>
    <w:rsid w:val="00322E7F"/>
    <w:rsid w:val="0033580E"/>
    <w:rsid w:val="00336F33"/>
    <w:rsid w:val="00340963"/>
    <w:rsid w:val="00351FB5"/>
    <w:rsid w:val="00352869"/>
    <w:rsid w:val="00363CCE"/>
    <w:rsid w:val="0037205B"/>
    <w:rsid w:val="0038715D"/>
    <w:rsid w:val="00387E1B"/>
    <w:rsid w:val="00393003"/>
    <w:rsid w:val="00393589"/>
    <w:rsid w:val="0039497B"/>
    <w:rsid w:val="003C1072"/>
    <w:rsid w:val="003C159C"/>
    <w:rsid w:val="003C3784"/>
    <w:rsid w:val="003C4FB0"/>
    <w:rsid w:val="003C70BB"/>
    <w:rsid w:val="003E160B"/>
    <w:rsid w:val="003E1CCF"/>
    <w:rsid w:val="003E5948"/>
    <w:rsid w:val="003E5C7C"/>
    <w:rsid w:val="003F6520"/>
    <w:rsid w:val="003F6555"/>
    <w:rsid w:val="003F6C15"/>
    <w:rsid w:val="00406A65"/>
    <w:rsid w:val="00414ED6"/>
    <w:rsid w:val="0043124C"/>
    <w:rsid w:val="00431ECC"/>
    <w:rsid w:val="004323A0"/>
    <w:rsid w:val="0043320A"/>
    <w:rsid w:val="00444D80"/>
    <w:rsid w:val="00457380"/>
    <w:rsid w:val="004661A3"/>
    <w:rsid w:val="00467F94"/>
    <w:rsid w:val="00472DF6"/>
    <w:rsid w:val="00474982"/>
    <w:rsid w:val="004B6140"/>
    <w:rsid w:val="004D043D"/>
    <w:rsid w:val="004D617E"/>
    <w:rsid w:val="004D7A79"/>
    <w:rsid w:val="004E04D1"/>
    <w:rsid w:val="004E398D"/>
    <w:rsid w:val="004E3C8F"/>
    <w:rsid w:val="004E6110"/>
    <w:rsid w:val="004E7437"/>
    <w:rsid w:val="004F1A0B"/>
    <w:rsid w:val="00511A74"/>
    <w:rsid w:val="00523D8E"/>
    <w:rsid w:val="00524781"/>
    <w:rsid w:val="00526E6A"/>
    <w:rsid w:val="005421CC"/>
    <w:rsid w:val="0056304A"/>
    <w:rsid w:val="00565C09"/>
    <w:rsid w:val="00567DD3"/>
    <w:rsid w:val="00572EA4"/>
    <w:rsid w:val="0058055C"/>
    <w:rsid w:val="00585702"/>
    <w:rsid w:val="0059605D"/>
    <w:rsid w:val="005C0BCF"/>
    <w:rsid w:val="005C6C09"/>
    <w:rsid w:val="005C75AB"/>
    <w:rsid w:val="005E35AB"/>
    <w:rsid w:val="005E3DF3"/>
    <w:rsid w:val="005E4597"/>
    <w:rsid w:val="005E5C63"/>
    <w:rsid w:val="005F146C"/>
    <w:rsid w:val="005F1AC5"/>
    <w:rsid w:val="005F2BD3"/>
    <w:rsid w:val="005F3EF0"/>
    <w:rsid w:val="006103FB"/>
    <w:rsid w:val="00617B7E"/>
    <w:rsid w:val="00625041"/>
    <w:rsid w:val="00632D13"/>
    <w:rsid w:val="006607F4"/>
    <w:rsid w:val="006738B1"/>
    <w:rsid w:val="006744C3"/>
    <w:rsid w:val="00680702"/>
    <w:rsid w:val="006B0AF6"/>
    <w:rsid w:val="006C038B"/>
    <w:rsid w:val="006C03BE"/>
    <w:rsid w:val="006C5F86"/>
    <w:rsid w:val="006F17BA"/>
    <w:rsid w:val="006F28A8"/>
    <w:rsid w:val="006F54A1"/>
    <w:rsid w:val="006F6BD4"/>
    <w:rsid w:val="00707D0C"/>
    <w:rsid w:val="00720B24"/>
    <w:rsid w:val="00734FF3"/>
    <w:rsid w:val="007378E2"/>
    <w:rsid w:val="0074324E"/>
    <w:rsid w:val="0075342B"/>
    <w:rsid w:val="007564B5"/>
    <w:rsid w:val="007572A2"/>
    <w:rsid w:val="00771C5A"/>
    <w:rsid w:val="00783C4B"/>
    <w:rsid w:val="007950A4"/>
    <w:rsid w:val="00795DF3"/>
    <w:rsid w:val="0079675D"/>
    <w:rsid w:val="007A01C1"/>
    <w:rsid w:val="007B3D3A"/>
    <w:rsid w:val="007B7A65"/>
    <w:rsid w:val="007D0FBD"/>
    <w:rsid w:val="007D22CF"/>
    <w:rsid w:val="007E096F"/>
    <w:rsid w:val="007E1179"/>
    <w:rsid w:val="007E214D"/>
    <w:rsid w:val="007E361D"/>
    <w:rsid w:val="007E4DA9"/>
    <w:rsid w:val="007E55AB"/>
    <w:rsid w:val="007F2383"/>
    <w:rsid w:val="007F5456"/>
    <w:rsid w:val="00807316"/>
    <w:rsid w:val="00826520"/>
    <w:rsid w:val="0082700B"/>
    <w:rsid w:val="00837848"/>
    <w:rsid w:val="00850885"/>
    <w:rsid w:val="00853182"/>
    <w:rsid w:val="00867B98"/>
    <w:rsid w:val="008714D3"/>
    <w:rsid w:val="00884850"/>
    <w:rsid w:val="0089352A"/>
    <w:rsid w:val="008939F5"/>
    <w:rsid w:val="008A537D"/>
    <w:rsid w:val="008C627D"/>
    <w:rsid w:val="008E52C4"/>
    <w:rsid w:val="008E66A5"/>
    <w:rsid w:val="008F5F5D"/>
    <w:rsid w:val="009000F8"/>
    <w:rsid w:val="00907630"/>
    <w:rsid w:val="00911DBA"/>
    <w:rsid w:val="00915D21"/>
    <w:rsid w:val="009267C9"/>
    <w:rsid w:val="0093654F"/>
    <w:rsid w:val="00937CFC"/>
    <w:rsid w:val="009464E6"/>
    <w:rsid w:val="0095426E"/>
    <w:rsid w:val="009549C9"/>
    <w:rsid w:val="009625BF"/>
    <w:rsid w:val="00974A5D"/>
    <w:rsid w:val="00986E67"/>
    <w:rsid w:val="00997FDF"/>
    <w:rsid w:val="009C0E9D"/>
    <w:rsid w:val="009C1EC8"/>
    <w:rsid w:val="009C3C99"/>
    <w:rsid w:val="009C4518"/>
    <w:rsid w:val="009D1BAB"/>
    <w:rsid w:val="009D2615"/>
    <w:rsid w:val="009D4C8F"/>
    <w:rsid w:val="009D7CBD"/>
    <w:rsid w:val="009E04A9"/>
    <w:rsid w:val="009E09CA"/>
    <w:rsid w:val="009E0BB6"/>
    <w:rsid w:val="009E67D5"/>
    <w:rsid w:val="009F15BA"/>
    <w:rsid w:val="009F4185"/>
    <w:rsid w:val="009F4523"/>
    <w:rsid w:val="00A068CC"/>
    <w:rsid w:val="00A113DC"/>
    <w:rsid w:val="00A165E0"/>
    <w:rsid w:val="00A21019"/>
    <w:rsid w:val="00A22885"/>
    <w:rsid w:val="00A32F13"/>
    <w:rsid w:val="00A33D44"/>
    <w:rsid w:val="00A37647"/>
    <w:rsid w:val="00A422C5"/>
    <w:rsid w:val="00A721C9"/>
    <w:rsid w:val="00A826A4"/>
    <w:rsid w:val="00A82BE9"/>
    <w:rsid w:val="00A90F7B"/>
    <w:rsid w:val="00A93CE3"/>
    <w:rsid w:val="00AA7253"/>
    <w:rsid w:val="00AB772E"/>
    <w:rsid w:val="00AC33B0"/>
    <w:rsid w:val="00AC558E"/>
    <w:rsid w:val="00AE0B30"/>
    <w:rsid w:val="00AE5B12"/>
    <w:rsid w:val="00AF05BD"/>
    <w:rsid w:val="00AF1A22"/>
    <w:rsid w:val="00AF3D10"/>
    <w:rsid w:val="00B02727"/>
    <w:rsid w:val="00B1077A"/>
    <w:rsid w:val="00B1221B"/>
    <w:rsid w:val="00B153CC"/>
    <w:rsid w:val="00B15D54"/>
    <w:rsid w:val="00B2061A"/>
    <w:rsid w:val="00B24C27"/>
    <w:rsid w:val="00B24CD5"/>
    <w:rsid w:val="00B5163B"/>
    <w:rsid w:val="00B53467"/>
    <w:rsid w:val="00B701D3"/>
    <w:rsid w:val="00B736FB"/>
    <w:rsid w:val="00B839FE"/>
    <w:rsid w:val="00BB7D16"/>
    <w:rsid w:val="00BD7EC8"/>
    <w:rsid w:val="00BE47CC"/>
    <w:rsid w:val="00BE4DE6"/>
    <w:rsid w:val="00BF238F"/>
    <w:rsid w:val="00BF28ED"/>
    <w:rsid w:val="00BF3596"/>
    <w:rsid w:val="00BF4B95"/>
    <w:rsid w:val="00BF6BF8"/>
    <w:rsid w:val="00C007F6"/>
    <w:rsid w:val="00C04BAB"/>
    <w:rsid w:val="00C06B69"/>
    <w:rsid w:val="00C11718"/>
    <w:rsid w:val="00C20B24"/>
    <w:rsid w:val="00C314F8"/>
    <w:rsid w:val="00C339C6"/>
    <w:rsid w:val="00C340A9"/>
    <w:rsid w:val="00C54097"/>
    <w:rsid w:val="00C56812"/>
    <w:rsid w:val="00C609D1"/>
    <w:rsid w:val="00C64194"/>
    <w:rsid w:val="00C654F3"/>
    <w:rsid w:val="00C701CB"/>
    <w:rsid w:val="00CA4E9A"/>
    <w:rsid w:val="00CB7E7C"/>
    <w:rsid w:val="00CC05AE"/>
    <w:rsid w:val="00CC1742"/>
    <w:rsid w:val="00CC277B"/>
    <w:rsid w:val="00CC65F3"/>
    <w:rsid w:val="00CD06BC"/>
    <w:rsid w:val="00CD0C2A"/>
    <w:rsid w:val="00CD4F28"/>
    <w:rsid w:val="00CE48DE"/>
    <w:rsid w:val="00CE7F01"/>
    <w:rsid w:val="00D0515D"/>
    <w:rsid w:val="00D06636"/>
    <w:rsid w:val="00D20140"/>
    <w:rsid w:val="00D20764"/>
    <w:rsid w:val="00D22AC5"/>
    <w:rsid w:val="00D25014"/>
    <w:rsid w:val="00D338FE"/>
    <w:rsid w:val="00D353F2"/>
    <w:rsid w:val="00D41380"/>
    <w:rsid w:val="00D47437"/>
    <w:rsid w:val="00D52F4F"/>
    <w:rsid w:val="00D56B16"/>
    <w:rsid w:val="00D71DBC"/>
    <w:rsid w:val="00D730FC"/>
    <w:rsid w:val="00D92411"/>
    <w:rsid w:val="00DA38B1"/>
    <w:rsid w:val="00DA69F8"/>
    <w:rsid w:val="00DB5051"/>
    <w:rsid w:val="00DB5134"/>
    <w:rsid w:val="00DB572A"/>
    <w:rsid w:val="00DB6791"/>
    <w:rsid w:val="00DC030C"/>
    <w:rsid w:val="00DC39EB"/>
    <w:rsid w:val="00DC5E53"/>
    <w:rsid w:val="00DC72D2"/>
    <w:rsid w:val="00DE0C54"/>
    <w:rsid w:val="00DE316D"/>
    <w:rsid w:val="00DE35A9"/>
    <w:rsid w:val="00DF0C73"/>
    <w:rsid w:val="00E0247A"/>
    <w:rsid w:val="00E02551"/>
    <w:rsid w:val="00E07B93"/>
    <w:rsid w:val="00E100C9"/>
    <w:rsid w:val="00E1082C"/>
    <w:rsid w:val="00E2477E"/>
    <w:rsid w:val="00E26A5B"/>
    <w:rsid w:val="00E31A2A"/>
    <w:rsid w:val="00E363B6"/>
    <w:rsid w:val="00E40C1A"/>
    <w:rsid w:val="00E41E54"/>
    <w:rsid w:val="00E47DB3"/>
    <w:rsid w:val="00E6700D"/>
    <w:rsid w:val="00E72779"/>
    <w:rsid w:val="00E779F7"/>
    <w:rsid w:val="00EA00B7"/>
    <w:rsid w:val="00EB05DC"/>
    <w:rsid w:val="00EB10B0"/>
    <w:rsid w:val="00EB4C6C"/>
    <w:rsid w:val="00EC4F96"/>
    <w:rsid w:val="00EC5E63"/>
    <w:rsid w:val="00EE005D"/>
    <w:rsid w:val="00EF1D38"/>
    <w:rsid w:val="00EF71AA"/>
    <w:rsid w:val="00F07065"/>
    <w:rsid w:val="00F130A6"/>
    <w:rsid w:val="00F15744"/>
    <w:rsid w:val="00F15E5A"/>
    <w:rsid w:val="00F15EFF"/>
    <w:rsid w:val="00F30590"/>
    <w:rsid w:val="00F3492B"/>
    <w:rsid w:val="00F43833"/>
    <w:rsid w:val="00F53433"/>
    <w:rsid w:val="00F560F3"/>
    <w:rsid w:val="00F60BAB"/>
    <w:rsid w:val="00F64229"/>
    <w:rsid w:val="00F649A5"/>
    <w:rsid w:val="00F65969"/>
    <w:rsid w:val="00F72A8F"/>
    <w:rsid w:val="00F762CF"/>
    <w:rsid w:val="00F7713E"/>
    <w:rsid w:val="00F82420"/>
    <w:rsid w:val="00F849A2"/>
    <w:rsid w:val="00F93575"/>
    <w:rsid w:val="00FA239C"/>
    <w:rsid w:val="00FD44F4"/>
    <w:rsid w:val="00FD71D2"/>
    <w:rsid w:val="00FE3DCA"/>
    <w:rsid w:val="00FE5E71"/>
    <w:rsid w:val="00FF3C79"/>
    <w:rsid w:val="78DE9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960ECA"/>
  <w15:docId w15:val="{4704B084-13FD-47A2-B569-6617E8F6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D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57" w:hanging="357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rsid w:val="00E72779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5C75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link w:val="SubtitleChar"/>
    <w:qFormat/>
    <w:rsid w:val="00523D8E"/>
    <w:pPr>
      <w:jc w:val="center"/>
    </w:pPr>
    <w:rPr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523D8E"/>
    <w:rPr>
      <w:b/>
      <w:sz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340A9"/>
  </w:style>
  <w:style w:type="character" w:customStyle="1" w:styleId="FooterChar">
    <w:name w:val="Footer Char"/>
    <w:basedOn w:val="DefaultParagraphFont"/>
    <w:link w:val="Footer"/>
    <w:uiPriority w:val="99"/>
    <w:rsid w:val="007E096F"/>
  </w:style>
  <w:style w:type="table" w:styleId="TableGrid">
    <w:name w:val="Table Grid"/>
    <w:basedOn w:val="TableNormal"/>
    <w:uiPriority w:val="59"/>
    <w:rsid w:val="004E61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E6110"/>
    <w:pPr>
      <w:jc w:val="center"/>
    </w:pPr>
    <w:rPr>
      <w:rFonts w:ascii="Arial" w:hAnsi="Arial" w:cs="Arial"/>
      <w:b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4E6110"/>
    <w:rPr>
      <w:rFonts w:ascii="Arial" w:hAnsi="Arial" w:cs="Arial"/>
      <w:b/>
      <w:szCs w:val="24"/>
      <w:lang w:eastAsia="en-US"/>
    </w:rPr>
  </w:style>
  <w:style w:type="paragraph" w:styleId="Revision">
    <w:name w:val="Revision"/>
    <w:hidden/>
    <w:uiPriority w:val="99"/>
    <w:semiHidden/>
    <w:rsid w:val="005C6C09"/>
  </w:style>
  <w:style w:type="character" w:styleId="CommentReference">
    <w:name w:val="annotation reference"/>
    <w:basedOn w:val="DefaultParagraphFont"/>
    <w:uiPriority w:val="99"/>
    <w:semiHidden/>
    <w:unhideWhenUsed/>
    <w:rsid w:val="007D0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FBD"/>
  </w:style>
  <w:style w:type="character" w:customStyle="1" w:styleId="CommentTextChar">
    <w:name w:val="Comment Text Char"/>
    <w:basedOn w:val="DefaultParagraphFont"/>
    <w:link w:val="CommentText"/>
    <w:uiPriority w:val="99"/>
    <w:rsid w:val="007D0F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7C022DB1064193F76987736EB696" ma:contentTypeVersion="16" ma:contentTypeDescription="Create a new document." ma:contentTypeScope="" ma:versionID="d7a8aa2011ce7cc8db1784df0c823cce">
  <xsd:schema xmlns:xsd="http://www.w3.org/2001/XMLSchema" xmlns:xs="http://www.w3.org/2001/XMLSchema" xmlns:p="http://schemas.microsoft.com/office/2006/metadata/properties" xmlns:ns2="00ece83d-648b-4e71-82ab-7ad3ed221705" xmlns:ns3="ba5dce25-404e-4194-9dc5-dcf768767489" targetNamespace="http://schemas.microsoft.com/office/2006/metadata/properties" ma:root="true" ma:fieldsID="105a8eabbe160b9176fb61f31963d739" ns2:_="" ns3:_="">
    <xsd:import namespace="00ece83d-648b-4e71-82ab-7ad3ed221705"/>
    <xsd:import namespace="ba5dce25-404e-4194-9dc5-dcf768767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e83d-648b-4e71-82ab-7ad3ed22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ca6493-e56f-4aa0-a837-0c591be43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ce25-404e-4194-9dc5-dcf76876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b8b05-d5c1-40ec-89cb-ba62d8d201cd}" ma:internalName="TaxCatchAll" ma:showField="CatchAllData" ma:web="ba5dce25-404e-4194-9dc5-dcf768767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dce25-404e-4194-9dc5-dcf768767489" xsi:nil="true"/>
    <lcf76f155ced4ddcb4097134ff3c332f xmlns="00ece83d-648b-4e71-82ab-7ad3ed2217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EE0B8-F203-42B7-ADBE-E782B8442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e83d-648b-4e71-82ab-7ad3ed221705"/>
    <ds:schemaRef ds:uri="ba5dce25-404e-4194-9dc5-dcf76876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19278-6B97-477E-AC5B-1CB34CA29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4705A-90B3-4D4C-89C8-BF463C6EDB7F}">
  <ds:schemaRefs>
    <ds:schemaRef ds:uri="http://schemas.microsoft.com/office/2006/metadata/properties"/>
    <ds:schemaRef ds:uri="http://schemas.microsoft.com/office/infopath/2007/PartnerControls"/>
    <ds:schemaRef ds:uri="ba5dce25-404e-4194-9dc5-dcf768767489"/>
    <ds:schemaRef ds:uri="00ece83d-648b-4e71-82ab-7ad3ed2217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School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 User</dc:creator>
  <cp:lastModifiedBy>Claire Clarke</cp:lastModifiedBy>
  <cp:revision>9</cp:revision>
  <cp:lastPrinted>2021-05-04T08:58:00Z</cp:lastPrinted>
  <dcterms:created xsi:type="dcterms:W3CDTF">2023-04-17T15:00:00Z</dcterms:created>
  <dcterms:modified xsi:type="dcterms:W3CDTF">2023-04-18T15:22:00Z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0x01010085C07C022DB1064193F76987736EB696</vt:lpwstr>
  </property>
</Properties>
</file>